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B8C" w:rsidRPr="00180E50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D27B8C" w:rsidRPr="00180E50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B9418A" w:rsidRPr="00B9418A" w:rsidRDefault="00D27B8C" w:rsidP="00D27B8C">
      <w:pPr>
        <w:jc w:val="center"/>
      </w:pPr>
      <w:r w:rsidRPr="00180E50">
        <w:rPr>
          <w:rFonts w:ascii="Times New Roman" w:hAnsi="Times New Roman"/>
          <w:b/>
          <w:sz w:val="32"/>
          <w:szCs w:val="32"/>
        </w:rPr>
        <w:t>ВЕЩЕСТВ И МАТЕРИАЛОВ</w:t>
      </w:r>
    </w:p>
    <w:p w:rsidR="003623CD" w:rsidRDefault="003623CD" w:rsidP="00072E5D">
      <w:pPr>
        <w:jc w:val="right"/>
      </w:pPr>
    </w:p>
    <w:p w:rsidR="003623CD" w:rsidRPr="00D27B8C" w:rsidRDefault="003623CD" w:rsidP="003623CD">
      <w:pPr>
        <w:rPr>
          <w:rFonts w:ascii="Times New Roman" w:hAnsi="Times New Roman"/>
          <w:sz w:val="32"/>
          <w:szCs w:val="32"/>
        </w:rPr>
      </w:pPr>
      <w:r w:rsidRPr="00D27B8C">
        <w:rPr>
          <w:rFonts w:ascii="Times New Roman" w:hAnsi="Times New Roman"/>
          <w:sz w:val="32"/>
          <w:szCs w:val="32"/>
        </w:rPr>
        <w:t>УДК 547.216:536.7</w:t>
      </w:r>
    </w:p>
    <w:p w:rsidR="003623CD" w:rsidRDefault="003623CD" w:rsidP="004E61E3">
      <w:pPr>
        <w:jc w:val="right"/>
      </w:pPr>
    </w:p>
    <w:p w:rsidR="00D27B8C" w:rsidRDefault="00D27B8C" w:rsidP="004E61E3">
      <w:pPr>
        <w:jc w:val="right"/>
      </w:pPr>
    </w:p>
    <w:p w:rsidR="003623CD" w:rsidRPr="00D27B8C" w:rsidRDefault="003623CD" w:rsidP="003623CD">
      <w:pPr>
        <w:pStyle w:val="1"/>
        <w:rPr>
          <w:sz w:val="32"/>
          <w:szCs w:val="32"/>
        </w:rPr>
      </w:pPr>
      <w:r w:rsidRPr="00D27B8C">
        <w:rPr>
          <w:sz w:val="32"/>
          <w:szCs w:val="32"/>
        </w:rPr>
        <w:t>ТАБЛИЦЫ СТАНДАРТНЫХ СПРАВОЧНЫХ ДАННЫХ</w:t>
      </w:r>
    </w:p>
    <w:p w:rsidR="003623CD" w:rsidRPr="005F5384" w:rsidRDefault="003623CD" w:rsidP="003623CD">
      <w:pPr>
        <w:jc w:val="center"/>
      </w:pPr>
    </w:p>
    <w:p w:rsidR="00592E99" w:rsidRPr="00D27B8C" w:rsidRDefault="005C6706" w:rsidP="003623CD">
      <w:pPr>
        <w:pStyle w:val="1"/>
        <w:rPr>
          <w:b w:val="0"/>
          <w:sz w:val="32"/>
          <w:szCs w:val="32"/>
        </w:rPr>
      </w:pPr>
      <w:r w:rsidRPr="00D27B8C">
        <w:rPr>
          <w:b w:val="0"/>
          <w:sz w:val="32"/>
          <w:szCs w:val="32"/>
        </w:rPr>
        <w:t>н</w:t>
      </w:r>
      <w:r w:rsidR="00817C3C" w:rsidRPr="00D27B8C">
        <w:rPr>
          <w:b w:val="0"/>
          <w:sz w:val="32"/>
          <w:szCs w:val="32"/>
        </w:rPr>
        <w:t>-ТРИДЕКАН</w:t>
      </w:r>
      <w:r w:rsidR="003623CD" w:rsidRPr="00D27B8C">
        <w:rPr>
          <w:b w:val="0"/>
          <w:sz w:val="32"/>
          <w:szCs w:val="32"/>
        </w:rPr>
        <w:t xml:space="preserve">. ТЕПЛОФИЗИЧЕСКИЕ СВОЙСТВА </w:t>
      </w:r>
    </w:p>
    <w:p w:rsidR="00D27B8C" w:rsidRDefault="003623CD" w:rsidP="003623CD">
      <w:pPr>
        <w:pStyle w:val="1"/>
        <w:rPr>
          <w:b w:val="0"/>
          <w:sz w:val="32"/>
          <w:szCs w:val="32"/>
        </w:rPr>
      </w:pPr>
      <w:proofErr w:type="gramStart"/>
      <w:r w:rsidRPr="00D27B8C">
        <w:rPr>
          <w:b w:val="0"/>
          <w:sz w:val="32"/>
          <w:szCs w:val="32"/>
        </w:rPr>
        <w:t xml:space="preserve">(ПЛОТНОСТЬ, ТЕПЛОЕМКОСТЬ, ЭНТАЛЬПИЯ, ЭНТРОПИЯ, СКОРОСТЬ ЗВУКА, КОЭФФИЦИЕНТЫ ТЕПЛОПРОВОДНОСТИ </w:t>
      </w:r>
      <w:proofErr w:type="gramEnd"/>
    </w:p>
    <w:p w:rsidR="003623CD" w:rsidRPr="00D27B8C" w:rsidRDefault="003623CD" w:rsidP="003623CD">
      <w:pPr>
        <w:pStyle w:val="1"/>
        <w:rPr>
          <w:b w:val="0"/>
          <w:sz w:val="32"/>
          <w:szCs w:val="32"/>
        </w:rPr>
      </w:pPr>
      <w:r w:rsidRPr="00D27B8C">
        <w:rPr>
          <w:b w:val="0"/>
          <w:sz w:val="32"/>
          <w:szCs w:val="32"/>
        </w:rPr>
        <w:t>И ВЯЗКОСТИ) В ДИАПАЗОНЕ ТЕМПЕРАТУРЫ ОТ ТРОЙНОЙ ТОЧКИ ДО 700</w:t>
      </w:r>
      <w:proofErr w:type="gramStart"/>
      <w:r w:rsidRPr="00D27B8C">
        <w:rPr>
          <w:b w:val="0"/>
          <w:sz w:val="32"/>
          <w:szCs w:val="32"/>
        </w:rPr>
        <w:t xml:space="preserve"> К</w:t>
      </w:r>
      <w:proofErr w:type="gramEnd"/>
      <w:r w:rsidR="00D27B8C">
        <w:rPr>
          <w:b w:val="0"/>
          <w:sz w:val="32"/>
          <w:szCs w:val="32"/>
        </w:rPr>
        <w:t xml:space="preserve"> </w:t>
      </w:r>
      <w:r w:rsidRPr="00D27B8C">
        <w:rPr>
          <w:b w:val="0"/>
          <w:sz w:val="32"/>
          <w:szCs w:val="32"/>
        </w:rPr>
        <w:t>ПРИ ДАВЛЕНИЯХ ДО 100 МП</w:t>
      </w:r>
      <w:r w:rsidR="00F34217" w:rsidRPr="00D27B8C">
        <w:rPr>
          <w:b w:val="0"/>
          <w:sz w:val="32"/>
          <w:szCs w:val="32"/>
        </w:rPr>
        <w:t>а</w:t>
      </w:r>
    </w:p>
    <w:p w:rsidR="003623CD" w:rsidRDefault="003623CD" w:rsidP="003623CD">
      <w:pPr>
        <w:pStyle w:val="1"/>
      </w:pPr>
    </w:p>
    <w:p w:rsidR="00D27B8C" w:rsidRDefault="00D27B8C" w:rsidP="00D27B8C"/>
    <w:p w:rsidR="00D27B8C" w:rsidRPr="00D27B8C" w:rsidRDefault="00D27B8C" w:rsidP="00D27B8C"/>
    <w:p w:rsidR="00D27B8C" w:rsidRPr="00180E50" w:rsidRDefault="00D27B8C" w:rsidP="00D27B8C">
      <w:pPr>
        <w:pStyle w:val="1"/>
      </w:pPr>
      <w:r w:rsidRPr="00287310">
        <w:rPr>
          <w:sz w:val="32"/>
          <w:szCs w:val="32"/>
        </w:rPr>
        <w:t>ССД СНГ 3</w:t>
      </w:r>
      <w:r>
        <w:rPr>
          <w:sz w:val="32"/>
          <w:szCs w:val="32"/>
        </w:rPr>
        <w:t>35</w:t>
      </w:r>
      <w:r w:rsidRPr="00287310">
        <w:rPr>
          <w:sz w:val="32"/>
          <w:szCs w:val="32"/>
        </w:rPr>
        <w:t>–2020 (ГСССД 3</w:t>
      </w:r>
      <w:r>
        <w:rPr>
          <w:sz w:val="32"/>
          <w:szCs w:val="32"/>
        </w:rPr>
        <w:t>35</w:t>
      </w:r>
      <w:r w:rsidRPr="00287310">
        <w:rPr>
          <w:sz w:val="32"/>
          <w:szCs w:val="32"/>
        </w:rPr>
        <w:t>–201</w:t>
      </w:r>
      <w:r w:rsidRPr="00180E50">
        <w:rPr>
          <w:sz w:val="32"/>
          <w:szCs w:val="32"/>
        </w:rPr>
        <w:t>8</w:t>
      </w:r>
      <w:r w:rsidRPr="00287310">
        <w:rPr>
          <w:sz w:val="32"/>
          <w:szCs w:val="32"/>
        </w:rPr>
        <w:t>)</w:t>
      </w:r>
    </w:p>
    <w:p w:rsidR="00B9418A" w:rsidRDefault="00B9418A" w:rsidP="003623CD">
      <w:pPr>
        <w:jc w:val="center"/>
      </w:pPr>
    </w:p>
    <w:p w:rsidR="00AE32B1" w:rsidRDefault="00AE32B1" w:rsidP="003623CD">
      <w:pPr>
        <w:jc w:val="center"/>
      </w:pPr>
    </w:p>
    <w:p w:rsidR="00AE32B1" w:rsidRDefault="00AE32B1" w:rsidP="003623CD">
      <w:pPr>
        <w:jc w:val="center"/>
      </w:pPr>
    </w:p>
    <w:p w:rsidR="00B9585E" w:rsidRDefault="00D27B8C" w:rsidP="00D27B8C">
      <w:pPr>
        <w:tabs>
          <w:tab w:val="left" w:pos="567"/>
        </w:tabs>
        <w:spacing w:line="360" w:lineRule="auto"/>
        <w:ind w:left="2835" w:hanging="2835"/>
        <w:jc w:val="center"/>
        <w:rPr>
          <w:rFonts w:ascii="Times New Roman" w:hAnsi="Times New Roman"/>
          <w:b/>
          <w:bCs/>
          <w:color w:val="3751D1"/>
          <w:sz w:val="30"/>
          <w:szCs w:val="30"/>
        </w:rPr>
      </w:pPr>
      <w:proofErr w:type="gramStart"/>
      <w:r w:rsidRPr="00180E50">
        <w:rPr>
          <w:rFonts w:ascii="Times New Roman" w:hAnsi="Times New Roman"/>
          <w:b/>
          <w:color w:val="3751D1"/>
          <w:sz w:val="30"/>
          <w:szCs w:val="30"/>
        </w:rPr>
        <w:t>(</w:t>
      </w:r>
      <w:r w:rsidR="00035994">
        <w:rPr>
          <w:rFonts w:ascii="Times New Roman" w:hAnsi="Times New Roman"/>
          <w:b/>
          <w:color w:val="3751D1"/>
          <w:sz w:val="30"/>
          <w:szCs w:val="30"/>
        </w:rPr>
        <w:t>ОКОНЧАТЕЛЬНАЯ</w:t>
      </w:r>
      <w:bookmarkStart w:id="0" w:name="_GoBack"/>
      <w:bookmarkEnd w:id="0"/>
      <w:r w:rsidRPr="00180E50">
        <w:rPr>
          <w:rFonts w:ascii="Times New Roman" w:hAnsi="Times New Roman"/>
          <w:b/>
          <w:color w:val="3751D1"/>
          <w:sz w:val="30"/>
          <w:szCs w:val="30"/>
        </w:rPr>
        <w:t xml:space="preserve"> РЕДАКЦИЯ, ШИФР </w:t>
      </w:r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ТЕМЫ АИС МГС:</w:t>
      </w:r>
      <w:proofErr w:type="gramEnd"/>
    </w:p>
    <w:p w:rsidR="00D27B8C" w:rsidRPr="00180E50" w:rsidRDefault="00D27B8C" w:rsidP="00D27B8C">
      <w:pPr>
        <w:tabs>
          <w:tab w:val="left" w:pos="567"/>
        </w:tabs>
        <w:spacing w:line="360" w:lineRule="auto"/>
        <w:ind w:left="2835" w:hanging="2835"/>
        <w:jc w:val="center"/>
        <w:rPr>
          <w:rFonts w:ascii="Times New Roman" w:hAnsi="Times New Roman"/>
          <w:b/>
          <w:bCs/>
          <w:color w:val="3751D1"/>
          <w:sz w:val="30"/>
          <w:szCs w:val="30"/>
        </w:rPr>
      </w:pPr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RU.3.</w:t>
      </w:r>
      <w:r w:rsidR="00B9585E">
        <w:rPr>
          <w:rFonts w:ascii="Times New Roman" w:hAnsi="Times New Roman"/>
          <w:b/>
          <w:bCs/>
          <w:color w:val="3751D1"/>
          <w:sz w:val="30"/>
          <w:szCs w:val="30"/>
        </w:rPr>
        <w:t>005</w:t>
      </w:r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–2020</w:t>
      </w:r>
    </w:p>
    <w:p w:rsidR="003623CD" w:rsidRDefault="004E61E3" w:rsidP="00592E99">
      <w:pPr>
        <w:jc w:val="center"/>
      </w:pPr>
      <w:r>
        <w:br w:type="page"/>
      </w:r>
    </w:p>
    <w:p w:rsidR="00D27B8C" w:rsidRPr="00D27B8C" w:rsidRDefault="00D27B8C" w:rsidP="00D27B8C">
      <w:pPr>
        <w:pStyle w:val="23"/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proofErr w:type="gramStart"/>
      <w:r w:rsidRPr="00D27B8C">
        <w:rPr>
          <w:rFonts w:ascii="Times New Roman" w:hAnsi="Times New Roman"/>
          <w:sz w:val="28"/>
          <w:szCs w:val="28"/>
        </w:rPr>
        <w:lastRenderedPageBreak/>
        <w:t>РАЗРАБОТАНЫ</w:t>
      </w:r>
      <w:r w:rsidRPr="00D27B8C">
        <w:rPr>
          <w:rFonts w:ascii="Times New Roman" w:hAnsi="Times New Roman"/>
          <w:sz w:val="28"/>
          <w:szCs w:val="28"/>
        </w:rPr>
        <w:tab/>
        <w:t>Межгосударственным техническим комитетом по стандартизации МТК-180 «Межгосударственная служба стандартных справочных данных»</w:t>
      </w:r>
      <w:proofErr w:type="gramEnd"/>
    </w:p>
    <w:p w:rsidR="00D27B8C" w:rsidRPr="00180E50" w:rsidRDefault="00D27B8C" w:rsidP="00D27B8C">
      <w:pPr>
        <w:pStyle w:val="23"/>
        <w:spacing w:line="360" w:lineRule="auto"/>
        <w:ind w:left="2552" w:hanging="2552"/>
        <w:jc w:val="both"/>
        <w:rPr>
          <w:sz w:val="28"/>
          <w:szCs w:val="28"/>
        </w:rPr>
      </w:pPr>
    </w:p>
    <w:p w:rsidR="00D27B8C" w:rsidRPr="00180E50" w:rsidRDefault="00D27B8C" w:rsidP="00D27B8C">
      <w:pPr>
        <w:pStyle w:val="23"/>
        <w:spacing w:line="360" w:lineRule="auto"/>
        <w:ind w:left="2552" w:hanging="2552"/>
        <w:jc w:val="both"/>
        <w:rPr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ВНЕСЕНЫ </w:t>
      </w:r>
      <w:r w:rsidRPr="00180E50">
        <w:rPr>
          <w:rFonts w:ascii="Times New Roman" w:hAnsi="Times New Roman"/>
          <w:sz w:val="28"/>
          <w:szCs w:val="28"/>
        </w:rPr>
        <w:tab/>
        <w:t xml:space="preserve">Федеральным агентством по техническому регулированию и метрологии </w:t>
      </w: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tabs>
          <w:tab w:val="left" w:pos="2835"/>
        </w:tabs>
        <w:spacing w:line="360" w:lineRule="auto"/>
        <w:ind w:left="2552" w:right="-1" w:hanging="2552"/>
        <w:jc w:val="both"/>
        <w:rPr>
          <w:rFonts w:ascii="Times New Roman" w:hAnsi="Times New Roman"/>
          <w:sz w:val="28"/>
          <w:szCs w:val="28"/>
        </w:rPr>
      </w:pPr>
      <w:proofErr w:type="gramStart"/>
      <w:r w:rsidRPr="00180E50">
        <w:rPr>
          <w:rFonts w:ascii="Times New Roman" w:hAnsi="Times New Roman"/>
          <w:sz w:val="28"/>
          <w:szCs w:val="28"/>
        </w:rPr>
        <w:t>АВТОРЫ:</w:t>
      </w:r>
      <w:r w:rsidRPr="00180E50">
        <w:rPr>
          <w:rFonts w:ascii="Times New Roman" w:hAnsi="Times New Roman"/>
          <w:sz w:val="28"/>
          <w:szCs w:val="28"/>
        </w:rPr>
        <w:tab/>
        <w:t>д.т.н. Б.А. Григорьев, д.т.н. А.А. Герасимова, к.т.н. И.С. Александров</w:t>
      </w:r>
      <w:proofErr w:type="gramEnd"/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СОГЛАСОВАНЫ</w:t>
      </w:r>
      <w:r w:rsidRPr="00180E50">
        <w:rPr>
          <w:rFonts w:ascii="Times New Roman" w:hAnsi="Times New Roman"/>
          <w:sz w:val="28"/>
          <w:szCs w:val="28"/>
        </w:rPr>
        <w:tab/>
        <w:t xml:space="preserve">с национальными органами по стандартизации стран СНГ: </w:t>
      </w: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line="360" w:lineRule="auto"/>
        <w:ind w:left="2552" w:hanging="2552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РЕКОМЕНДОВАНЫ </w:t>
      </w:r>
      <w:r w:rsidRPr="00180E50">
        <w:rPr>
          <w:rFonts w:ascii="Times New Roman" w:hAnsi="Times New Roman"/>
          <w:sz w:val="28"/>
          <w:szCs w:val="28"/>
        </w:rPr>
        <w:tab/>
        <w:t>Научно-технической комиссией по метрологии Межгосударственного Совета по стандартизации, метрологии и сертификации</w:t>
      </w:r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D27B8C" w:rsidRPr="00180E50" w:rsidRDefault="00D27B8C" w:rsidP="00D27B8C">
      <w:pPr>
        <w:spacing w:after="120"/>
        <w:ind w:left="2552" w:hanging="2552"/>
        <w:jc w:val="both"/>
        <w:rPr>
          <w:rFonts w:ascii="Times New Roman" w:hAnsi="Times New Roman"/>
          <w:sz w:val="28"/>
          <w:szCs w:val="28"/>
        </w:rPr>
      </w:pPr>
    </w:p>
    <w:p w:rsidR="005C30BD" w:rsidRPr="001F2ECC" w:rsidRDefault="00D27B8C" w:rsidP="00D27B8C">
      <w:pPr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ПРИНЯТЫ</w:t>
      </w:r>
      <w:r w:rsidRPr="00180E50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 xml:space="preserve">Евразийским советом по стандартизации, метрологии и сертификации  (протокол от </w:t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ab/>
        <w:t xml:space="preserve"> 2020 г., №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704029">
        <w:rPr>
          <w:rFonts w:ascii="Times New Roman" w:hAnsi="Times New Roman"/>
          <w:sz w:val="28"/>
          <w:szCs w:val="28"/>
        </w:rPr>
        <w:t>-2020)</w:t>
      </w:r>
      <w:r w:rsidR="003623CD" w:rsidRPr="00420C96">
        <w:br w:type="page"/>
      </w:r>
      <w:r w:rsidR="005C30BD" w:rsidRPr="001F2ECC">
        <w:rPr>
          <w:rFonts w:ascii="Times New Roman" w:hAnsi="Times New Roman"/>
          <w:sz w:val="28"/>
          <w:szCs w:val="28"/>
        </w:rPr>
        <w:t>УДК 5</w:t>
      </w:r>
      <w:r w:rsidR="005C30BD">
        <w:rPr>
          <w:rFonts w:ascii="Times New Roman" w:hAnsi="Times New Roman"/>
          <w:sz w:val="28"/>
          <w:szCs w:val="28"/>
        </w:rPr>
        <w:t>47.216:536.7</w:t>
      </w:r>
    </w:p>
    <w:p w:rsidR="00D27B8C" w:rsidRPr="00704029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D27B8C" w:rsidRPr="00704029" w:rsidRDefault="00D27B8C" w:rsidP="00D27B8C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C63045" w:rsidRPr="00221C66" w:rsidRDefault="00D27B8C" w:rsidP="00D27B8C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704029">
        <w:rPr>
          <w:rFonts w:ascii="Times New Roman" w:hAnsi="Times New Roman"/>
          <w:b/>
          <w:sz w:val="32"/>
          <w:szCs w:val="32"/>
        </w:rPr>
        <w:t>ВЕЩЕСТВ И МАТЕРИАЛОВ</w:t>
      </w:r>
    </w:p>
    <w:tbl>
      <w:tblPr>
        <w:tblW w:w="9890" w:type="dxa"/>
        <w:tblLook w:val="04A0" w:firstRow="1" w:lastRow="0" w:firstColumn="1" w:lastColumn="0" w:noHBand="0" w:noVBand="1"/>
      </w:tblPr>
      <w:tblGrid>
        <w:gridCol w:w="6629"/>
        <w:gridCol w:w="3261"/>
      </w:tblGrid>
      <w:tr w:rsidR="00C63045" w:rsidRPr="0070083F" w:rsidTr="00C63045">
        <w:trPr>
          <w:trHeight w:val="690"/>
        </w:trPr>
        <w:tc>
          <w:tcPr>
            <w:tcW w:w="6629" w:type="dxa"/>
          </w:tcPr>
          <w:p w:rsidR="00C3196D" w:rsidRDefault="00C3196D" w:rsidP="00C63045">
            <w:pPr>
              <w:pStyle w:val="af1"/>
              <w:spacing w:after="120"/>
              <w:ind w:firstLine="11"/>
              <w:jc w:val="center"/>
              <w:rPr>
                <w:b/>
                <w:szCs w:val="28"/>
                <w:lang w:val="en-US"/>
              </w:rPr>
            </w:pPr>
            <w:r>
              <w:rPr>
                <w:b/>
                <w:noProof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1F02541" wp14:editId="64D1EF46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11430</wp:posOffset>
                      </wp:positionV>
                      <wp:extent cx="6267450" cy="0"/>
                      <wp:effectExtent l="0" t="19050" r="0" b="19050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5" o:spid="_x0000_s1026" style="position:absolute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5.65pt,.9pt" to="487.8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" strokecolor="black [3040]" strokeweight="3pt"/>
                  </w:pict>
                </mc:Fallback>
              </mc:AlternateContent>
            </w:r>
          </w:p>
          <w:p w:rsidR="00C63045" w:rsidRPr="009E6B91" w:rsidRDefault="005B5125" w:rsidP="00C63045">
            <w:pPr>
              <w:pStyle w:val="af1"/>
              <w:spacing w:after="120"/>
              <w:ind w:firstLine="11"/>
              <w:jc w:val="center"/>
              <w:rPr>
                <w:lang w:val="en-US"/>
              </w:rPr>
            </w:pPr>
            <w:r>
              <w:rPr>
                <w:b/>
                <w:szCs w:val="28"/>
              </w:rPr>
              <w:t>Т</w:t>
            </w:r>
            <w:r w:rsidR="00C63045">
              <w:rPr>
                <w:b/>
                <w:szCs w:val="28"/>
              </w:rPr>
              <w:t>аблицы стандартных справочных данных</w:t>
            </w:r>
          </w:p>
        </w:tc>
        <w:tc>
          <w:tcPr>
            <w:tcW w:w="3261" w:type="dxa"/>
          </w:tcPr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</w:tc>
      </w:tr>
      <w:tr w:rsidR="00C63045" w:rsidRPr="0070083F" w:rsidTr="00C63045">
        <w:trPr>
          <w:trHeight w:val="2809"/>
        </w:trPr>
        <w:tc>
          <w:tcPr>
            <w:tcW w:w="6629" w:type="dxa"/>
          </w:tcPr>
          <w:p w:rsidR="00C63045" w:rsidRDefault="00817C3C" w:rsidP="00C63045">
            <w:pPr>
              <w:pStyle w:val="21"/>
              <w:spacing w:line="360" w:lineRule="auto"/>
              <w:jc w:val="both"/>
              <w:rPr>
                <w:noProof/>
              </w:rPr>
            </w:pPr>
            <w:r>
              <w:rPr>
                <w:rFonts w:ascii="Times New Roman" w:hAnsi="Times New Roman"/>
                <w:sz w:val="28"/>
              </w:rPr>
              <w:t>н-</w:t>
            </w:r>
            <w:proofErr w:type="spellStart"/>
            <w:r>
              <w:rPr>
                <w:rFonts w:ascii="Times New Roman" w:hAnsi="Times New Roman"/>
                <w:sz w:val="28"/>
              </w:rPr>
              <w:t>Тридекан</w:t>
            </w:r>
            <w:proofErr w:type="spellEnd"/>
            <w:r w:rsidR="00C63045">
              <w:rPr>
                <w:rFonts w:ascii="Times New Roman" w:hAnsi="Times New Roman"/>
                <w:sz w:val="28"/>
              </w:rPr>
              <w:t>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</w:t>
            </w:r>
            <w:proofErr w:type="gramStart"/>
            <w:r w:rsidR="00C63045">
              <w:rPr>
                <w:rFonts w:ascii="Times New Roman" w:hAnsi="Times New Roman"/>
                <w:sz w:val="28"/>
              </w:rPr>
              <w:t xml:space="preserve"> К</w:t>
            </w:r>
            <w:proofErr w:type="gramEnd"/>
            <w:r w:rsidR="00C63045">
              <w:rPr>
                <w:rFonts w:ascii="Times New Roman" w:hAnsi="Times New Roman"/>
                <w:sz w:val="28"/>
              </w:rPr>
              <w:t xml:space="preserve"> при давлениях до 100 МПа </w:t>
            </w:r>
          </w:p>
        </w:tc>
        <w:tc>
          <w:tcPr>
            <w:tcW w:w="3261" w:type="dxa"/>
          </w:tcPr>
          <w:p w:rsidR="003A1992" w:rsidRPr="00704029" w:rsidRDefault="003A1992" w:rsidP="003A1992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ССД СНГ</w:t>
            </w:r>
          </w:p>
          <w:p w:rsidR="003A1992" w:rsidRPr="00704029" w:rsidRDefault="003A1992" w:rsidP="003A1992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3A1992" w:rsidRPr="00704029" w:rsidRDefault="003A1992" w:rsidP="003A1992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ГСССД</w:t>
            </w:r>
          </w:p>
          <w:p w:rsidR="00C63045" w:rsidRPr="0070083F" w:rsidRDefault="003A1992" w:rsidP="003A1992">
            <w:pPr>
              <w:ind w:firstLine="317"/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–2018</w:t>
            </w:r>
          </w:p>
        </w:tc>
      </w:tr>
      <w:tr w:rsidR="00C63045" w:rsidRPr="0070083F" w:rsidTr="00C63045">
        <w:trPr>
          <w:trHeight w:val="690"/>
        </w:trPr>
        <w:tc>
          <w:tcPr>
            <w:tcW w:w="6629" w:type="dxa"/>
          </w:tcPr>
          <w:p w:rsidR="00C63045" w:rsidRPr="00D979E7" w:rsidRDefault="00C63045" w:rsidP="00C63045">
            <w:pPr>
              <w:pStyle w:val="af1"/>
              <w:ind w:left="708" w:firstLine="12"/>
              <w:rPr>
                <w:b/>
                <w:szCs w:val="28"/>
                <w:lang w:val="en-US"/>
              </w:rPr>
            </w:pPr>
            <w:r w:rsidRPr="00D979E7">
              <w:rPr>
                <w:b/>
                <w:szCs w:val="28"/>
                <w:lang w:val="en-US"/>
              </w:rPr>
              <w:t>Tables of Standard Reference Data</w:t>
            </w:r>
          </w:p>
          <w:p w:rsidR="00C63045" w:rsidRPr="009E6B91" w:rsidRDefault="00C63045" w:rsidP="00C63045">
            <w:pPr>
              <w:pStyle w:val="1"/>
              <w:jc w:val="both"/>
              <w:rPr>
                <w:lang w:val="en-US"/>
              </w:rPr>
            </w:pPr>
          </w:p>
        </w:tc>
        <w:tc>
          <w:tcPr>
            <w:tcW w:w="3261" w:type="dxa"/>
          </w:tcPr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  <w:p w:rsidR="00C63045" w:rsidRPr="0070083F" w:rsidRDefault="00C63045" w:rsidP="00C63045">
            <w:pPr>
              <w:jc w:val="center"/>
              <w:rPr>
                <w:lang w:val="en-US"/>
              </w:rPr>
            </w:pPr>
          </w:p>
        </w:tc>
      </w:tr>
      <w:tr w:rsidR="00C63045" w:rsidRPr="0070083F" w:rsidTr="00C63045">
        <w:trPr>
          <w:trHeight w:val="2697"/>
        </w:trPr>
        <w:tc>
          <w:tcPr>
            <w:tcW w:w="6629" w:type="dxa"/>
          </w:tcPr>
          <w:p w:rsidR="00C63045" w:rsidRPr="00D979E7" w:rsidRDefault="003A1992" w:rsidP="003A1992">
            <w:pPr>
              <w:pStyle w:val="2"/>
              <w:spacing w:before="0" w:line="360" w:lineRule="auto"/>
              <w:jc w:val="both"/>
              <w:rPr>
                <w:b w:val="0"/>
                <w:lang w:val="en-US"/>
              </w:rPr>
            </w:pPr>
            <w:r>
              <w:rPr>
                <w:b w:val="0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935130C" wp14:editId="0428B810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1697355</wp:posOffset>
                      </wp:positionV>
                      <wp:extent cx="6267450" cy="0"/>
                      <wp:effectExtent l="0" t="19050" r="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" o:spid="_x0000_s1026" style="position:absolute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5.65pt,133.65pt" to="487.85pt,1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" strokecolor="black [3040]" strokeweight="3pt"/>
                  </w:pict>
                </mc:Fallback>
              </mc:AlternateContent>
            </w:r>
            <w:proofErr w:type="gramStart"/>
            <w:r w:rsidR="00C63045"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n</w:t>
            </w:r>
            <w:r w:rsidR="00C63045" w:rsidRPr="00DC7799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-</w:t>
            </w:r>
            <w:proofErr w:type="spellStart"/>
            <w:r w:rsidR="00C6304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Tridecane</w:t>
            </w:r>
            <w:proofErr w:type="spellEnd"/>
            <w:proofErr w:type="gramEnd"/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. </w:t>
            </w:r>
            <w:proofErr w:type="spellStart"/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Thermophysical</w:t>
            </w:r>
            <w:proofErr w:type="spellEnd"/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properties (density, heat capacity, enthalpy, entropy, sound velocity, thermal conductivity and viscosity coefficients) for the temperature range from the triple point to 700</w:t>
            </w:r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К</w:t>
            </w:r>
            <w:r w:rsidR="00C63045"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at pressures up to 100 MPa </w:t>
            </w:r>
          </w:p>
        </w:tc>
        <w:tc>
          <w:tcPr>
            <w:tcW w:w="3261" w:type="dxa"/>
          </w:tcPr>
          <w:p w:rsidR="003A1992" w:rsidRPr="00704029" w:rsidRDefault="003A1992" w:rsidP="003A1992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SSD CNG</w:t>
            </w:r>
          </w:p>
          <w:p w:rsidR="003A1992" w:rsidRPr="00704029" w:rsidRDefault="003A1992" w:rsidP="003A1992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3A1992" w:rsidRPr="00704029" w:rsidRDefault="003A1992" w:rsidP="003A1992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GSSSD</w:t>
            </w:r>
          </w:p>
          <w:p w:rsidR="00C63045" w:rsidRPr="00E049B7" w:rsidRDefault="003A1992" w:rsidP="003A1992">
            <w:pPr>
              <w:spacing w:line="240" w:lineRule="auto"/>
              <w:ind w:firstLine="317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3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–201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  <w:p w:rsidR="00C63045" w:rsidRPr="0070083F" w:rsidRDefault="00C63045" w:rsidP="00C63045">
            <w:pPr>
              <w:rPr>
                <w:lang w:val="en-US"/>
              </w:rPr>
            </w:pPr>
          </w:p>
        </w:tc>
      </w:tr>
    </w:tbl>
    <w:p w:rsidR="00C63045" w:rsidRDefault="00C63045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2"/>
          <w:szCs w:val="22"/>
        </w:rPr>
        <w:id w:val="-8444467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color w:val="000000" w:themeColor="text1"/>
          <w:sz w:val="28"/>
          <w:szCs w:val="28"/>
        </w:rPr>
      </w:sdtEndPr>
      <w:sdtContent>
        <w:p w:rsidR="00036994" w:rsidRPr="00AD33A6" w:rsidRDefault="00036994" w:rsidP="00036994">
          <w:pPr>
            <w:pStyle w:val="af3"/>
            <w:spacing w:after="240"/>
            <w:rPr>
              <w:rFonts w:ascii="Times New Roman" w:eastAsiaTheme="minorHAnsi" w:hAnsi="Times New Roman" w:cs="Times New Roman"/>
              <w:color w:val="000000" w:themeColor="text1"/>
            </w:rPr>
          </w:pPr>
          <w:r w:rsidRPr="00AD33A6">
            <w:rPr>
              <w:rFonts w:ascii="Times New Roman" w:eastAsiaTheme="minorHAnsi" w:hAnsi="Times New Roman" w:cs="Times New Roman"/>
              <w:color w:val="000000" w:themeColor="text1"/>
            </w:rPr>
            <w:t>СОДЕРЖАНИЕ</w:t>
          </w:r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fldChar w:fldCharType="begin"/>
          </w:r>
          <w:r w:rsidRPr="000F2744">
            <w:rPr>
              <w:rStyle w:val="a3"/>
              <w:color w:val="000000" w:themeColor="text1"/>
              <w:u w:val="none"/>
            </w:rPr>
            <w:instrText xml:space="preserve"> TOC \o "1-3" \h \z \u </w:instrText>
          </w:r>
          <w:r w:rsidRPr="000F2744">
            <w:rPr>
              <w:rStyle w:val="a3"/>
              <w:color w:val="000000" w:themeColor="text1"/>
              <w:u w:val="none"/>
            </w:rPr>
            <w:fldChar w:fldCharType="separate"/>
          </w:r>
          <w:hyperlink w:anchor="_Toc25233089" w:history="1">
            <w:r w:rsidRPr="000F2744">
              <w:rPr>
                <w:rStyle w:val="a3"/>
                <w:color w:val="000000" w:themeColor="text1"/>
                <w:u w:val="none"/>
              </w:rPr>
              <w:t>1</w:t>
            </w:r>
            <w:r w:rsidRPr="000F2744">
              <w:rPr>
                <w:rStyle w:val="a3"/>
                <w:color w:val="000000" w:themeColor="text1"/>
                <w:u w:val="none"/>
              </w:rPr>
              <w:tab/>
              <w:t>Основная часть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036994" w:rsidRPr="000F2744" w:rsidRDefault="00BC64EE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hyperlink w:anchor="_Toc25233090" w:history="1">
            <w:r w:rsidR="00036994" w:rsidRPr="000F2744">
              <w:rPr>
                <w:rStyle w:val="a3"/>
                <w:color w:val="000000" w:themeColor="text1"/>
                <w:u w:val="none"/>
              </w:rPr>
              <w:t>1.1</w:t>
            </w:r>
            <w:r w:rsidR="00036994" w:rsidRPr="000F2744">
              <w:rPr>
                <w:rStyle w:val="a3"/>
                <w:color w:val="000000" w:themeColor="text1"/>
                <w:u w:val="none"/>
              </w:rPr>
              <w:tab/>
              <w:t>Термодинамические свойства</w:t>
            </w:r>
            <w:r w:rsidR="00036994"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1.2</w:t>
          </w:r>
          <w:hyperlink w:anchor="_Toc25233091" w:history="1">
            <w:r w:rsidRPr="000F2744">
              <w:rPr>
                <w:rStyle w:val="a3"/>
                <w:color w:val="000000" w:themeColor="text1"/>
                <w:u w:val="none"/>
              </w:rPr>
              <w:tab/>
              <w:t>Коэффициент переноса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654AC4">
              <w:rPr>
                <w:rStyle w:val="a3"/>
                <w:webHidden/>
                <w:color w:val="000000" w:themeColor="text1"/>
                <w:u w:val="none"/>
              </w:rPr>
              <w:t>11</w:t>
            </w:r>
          </w:hyperlink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А</w:t>
          </w:r>
          <w:r w:rsidRPr="000F2744">
            <w:rPr>
              <w:rStyle w:val="a3"/>
              <w:color w:val="000000" w:themeColor="text1"/>
              <w:u w:val="none"/>
            </w:rPr>
            <w:tab/>
            <w:t>Методика разработки уравнения состояния</w:t>
          </w:r>
          <w:r w:rsidRPr="000F2744">
            <w:rPr>
              <w:rStyle w:val="a3"/>
              <w:color w:val="000000" w:themeColor="text1"/>
              <w:u w:val="none"/>
            </w:rPr>
            <w:tab/>
            <w:t>1</w:t>
          </w:r>
          <w:r>
            <w:rPr>
              <w:rStyle w:val="a3"/>
              <w:color w:val="000000" w:themeColor="text1"/>
              <w:u w:val="none"/>
            </w:rPr>
            <w:t>6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Б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разнородных экспериментальных </w:t>
          </w:r>
        </w:p>
        <w:p w:rsidR="00036994" w:rsidRPr="000F274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данных о термодинамических свойствах н-</w:t>
          </w:r>
          <w:r>
            <w:rPr>
              <w:rStyle w:val="a3"/>
              <w:color w:val="000000" w:themeColor="text1"/>
              <w:u w:val="none"/>
            </w:rPr>
            <w:t>Три</w:t>
          </w:r>
          <w:r w:rsidRPr="000F2744">
            <w:rPr>
              <w:rStyle w:val="a3"/>
              <w:color w:val="000000" w:themeColor="text1"/>
              <w:u w:val="none"/>
            </w:rPr>
            <w:t>декана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>
            <w:rPr>
              <w:rStyle w:val="a3"/>
              <w:color w:val="000000" w:themeColor="text1"/>
              <w:u w:val="none"/>
            </w:rPr>
            <w:t>4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Б.1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данных о термодинамических </w:t>
          </w:r>
        </w:p>
        <w:p w:rsidR="00036994" w:rsidRPr="004B14DA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свойствах н-</w:t>
          </w:r>
          <w:r>
            <w:rPr>
              <w:rStyle w:val="a3"/>
              <w:color w:val="000000" w:themeColor="text1"/>
              <w:u w:val="none"/>
            </w:rPr>
            <w:t>Трид</w:t>
          </w:r>
          <w:r w:rsidRPr="000F2744">
            <w:rPr>
              <w:rStyle w:val="a3"/>
              <w:color w:val="000000" w:themeColor="text1"/>
              <w:u w:val="none"/>
            </w:rPr>
            <w:t xml:space="preserve">екана со значениями, рассчитанными </w:t>
          </w:r>
        </w:p>
        <w:p w:rsidR="00036994" w:rsidRPr="000F274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ФУС (1) – (3)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>
            <w:rPr>
              <w:rStyle w:val="a3"/>
              <w:color w:val="000000" w:themeColor="text1"/>
              <w:u w:val="none"/>
            </w:rPr>
            <w:t>8</w:t>
          </w:r>
        </w:p>
        <w:p w:rsidR="00036994" w:rsidRPr="00AD33A6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Б.2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</w:t>
          </w:r>
        </w:p>
        <w:p w:rsidR="00036994" w:rsidRPr="0003699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о вязкости н-</w:t>
          </w:r>
          <w:r>
            <w:rPr>
              <w:rStyle w:val="a3"/>
              <w:color w:val="000000" w:themeColor="text1"/>
              <w:u w:val="none"/>
            </w:rPr>
            <w:t>Три</w:t>
          </w:r>
          <w:r w:rsidRPr="000F2744">
            <w:rPr>
              <w:rStyle w:val="a3"/>
              <w:color w:val="000000" w:themeColor="text1"/>
              <w:u w:val="none"/>
            </w:rPr>
            <w:t xml:space="preserve">декана с рассчитанными по уравнению (13) </w:t>
          </w:r>
        </w:p>
        <w:p w:rsidR="00036994" w:rsidRPr="0003699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значениями</w:t>
          </w:r>
          <w:r w:rsidRPr="00036994">
            <w:rPr>
              <w:rStyle w:val="a3"/>
              <w:color w:val="000000" w:themeColor="text1"/>
              <w:u w:val="none"/>
            </w:rPr>
            <w:tab/>
            <w:t>3</w:t>
          </w:r>
          <w:r w:rsidR="00654AC4">
            <w:rPr>
              <w:rStyle w:val="a3"/>
              <w:color w:val="000000" w:themeColor="text1"/>
              <w:u w:val="none"/>
            </w:rPr>
            <w:t>2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Б.3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 о теплопроводности н-</w:t>
          </w:r>
          <w:r w:rsidRPr="00036994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036994">
            <w:t xml:space="preserve">Тридекана </w:t>
          </w:r>
          <w:r w:rsidRPr="000F2744">
            <w:rPr>
              <w:rStyle w:val="a3"/>
              <w:color w:val="000000" w:themeColor="text1"/>
              <w:u w:val="none"/>
            </w:rPr>
            <w:t xml:space="preserve">с рассчитанными </w:t>
          </w:r>
        </w:p>
        <w:p w:rsidR="00036994" w:rsidRPr="00AD33A6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уравнению (21) значениями</w:t>
          </w:r>
          <w:r w:rsidRPr="00036994">
            <w:rPr>
              <w:rStyle w:val="a3"/>
              <w:color w:val="000000" w:themeColor="text1"/>
              <w:u w:val="none"/>
            </w:rPr>
            <w:tab/>
            <w:t>3</w:t>
          </w:r>
          <w:r>
            <w:rPr>
              <w:rStyle w:val="a3"/>
              <w:color w:val="000000" w:themeColor="text1"/>
              <w:u w:val="none"/>
            </w:rPr>
            <w:t>4</w:t>
          </w:r>
        </w:p>
        <w:p w:rsidR="00036994" w:rsidRPr="00AD33A6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Б.4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036994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036994">
            <w:t>Тридекана</w:t>
          </w:r>
        </w:p>
        <w:p w:rsidR="00036994" w:rsidRPr="0003699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в однофазной области</w:t>
          </w:r>
          <w:r w:rsidRPr="00036994">
            <w:rPr>
              <w:rStyle w:val="a3"/>
              <w:color w:val="000000" w:themeColor="text1"/>
              <w:u w:val="none"/>
            </w:rPr>
            <w:tab/>
            <w:t>3</w:t>
          </w:r>
          <w:r w:rsidR="00654AC4">
            <w:rPr>
              <w:rStyle w:val="a3"/>
              <w:color w:val="000000" w:themeColor="text1"/>
              <w:u w:val="none"/>
            </w:rPr>
            <w:t>6</w:t>
          </w:r>
        </w:p>
        <w:p w:rsidR="00036994" w:rsidRPr="0003699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Б.5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036994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036994">
            <w:t>Тридекана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на линии </w:t>
          </w:r>
        </w:p>
        <w:p w:rsidR="00036994" w:rsidRPr="000F2744" w:rsidRDefault="00036994" w:rsidP="00036994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насыщения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654AC4">
            <w:rPr>
              <w:rStyle w:val="a3"/>
              <w:color w:val="000000" w:themeColor="text1"/>
              <w:u w:val="none"/>
            </w:rPr>
            <w:t>3</w:t>
          </w:r>
        </w:p>
        <w:p w:rsidR="00036994" w:rsidRPr="000F2744" w:rsidRDefault="00036994" w:rsidP="00036994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В</w:t>
          </w:r>
          <w:r w:rsidRPr="000F2744">
            <w:rPr>
              <w:rStyle w:val="a3"/>
              <w:color w:val="000000" w:themeColor="text1"/>
              <w:u w:val="none"/>
            </w:rPr>
            <w:tab/>
            <w:t>Поля неопределенности расчета теплофизических свойств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654AC4">
            <w:rPr>
              <w:rStyle w:val="a3"/>
              <w:color w:val="000000" w:themeColor="text1"/>
              <w:u w:val="none"/>
            </w:rPr>
            <w:t>7</w:t>
          </w:r>
        </w:p>
        <w:p w:rsidR="00036994" w:rsidRDefault="00036994" w:rsidP="00036994">
          <w:pPr>
            <w:pStyle w:val="12"/>
          </w:pPr>
          <w:r w:rsidRPr="000F2744">
            <w:rPr>
              <w:rStyle w:val="a3"/>
              <w:color w:val="000000" w:themeColor="text1"/>
              <w:u w:val="none"/>
            </w:rPr>
            <w:fldChar w:fldCharType="end"/>
          </w:r>
          <w:r w:rsidRPr="000F2744">
            <w:t>2</w:t>
          </w:r>
          <w:r w:rsidRPr="004D54E5">
            <w:tab/>
          </w:r>
          <w:r w:rsidRPr="000F2744">
            <w:t>Список литературы</w:t>
          </w:r>
          <w:r w:rsidRPr="004D54E5">
            <w:tab/>
          </w:r>
          <w:r>
            <w:rPr>
              <w:lang w:val="en-US"/>
            </w:rPr>
            <w:t>6</w:t>
          </w:r>
          <w:r w:rsidR="00654AC4">
            <w:t>1</w:t>
          </w:r>
        </w:p>
      </w:sdtContent>
    </w:sdt>
    <w:p w:rsidR="00036994" w:rsidRPr="00853287" w:rsidRDefault="00036994" w:rsidP="00036994">
      <w:pPr>
        <w:spacing w:line="360" w:lineRule="auto"/>
        <w:ind w:firstLine="720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5C30BD" w:rsidRDefault="001F6C4B" w:rsidP="00653E56">
      <w:pPr>
        <w:pStyle w:val="1"/>
        <w:numPr>
          <w:ilvl w:val="0"/>
          <w:numId w:val="20"/>
        </w:numPr>
        <w:spacing w:after="120" w:line="240" w:lineRule="auto"/>
        <w:ind w:left="709" w:firstLine="0"/>
        <w:jc w:val="both"/>
      </w:pPr>
      <w:r>
        <w:t>ОСНОВНАЯ ЧАСТЬ</w:t>
      </w:r>
    </w:p>
    <w:p w:rsidR="00BA57D1" w:rsidRDefault="001F6C4B" w:rsidP="00653E56">
      <w:pPr>
        <w:pStyle w:val="1"/>
        <w:spacing w:after="240" w:line="240" w:lineRule="auto"/>
        <w:ind w:left="709"/>
        <w:jc w:val="both"/>
      </w:pPr>
      <w:r>
        <w:t>1.1</w:t>
      </w:r>
      <w:r w:rsidR="00653E56">
        <w:tab/>
      </w:r>
      <w:r>
        <w:t>ТЕРМОДИНАМИЧЕСКИЕ СВОЙСТВА</w:t>
      </w:r>
    </w:p>
    <w:p w:rsidR="001A45B9" w:rsidRDefault="001A45B9" w:rsidP="00653E56">
      <w:pPr>
        <w:pStyle w:val="1"/>
        <w:ind w:firstLine="709"/>
        <w:jc w:val="both"/>
        <w:rPr>
          <w:b w:val="0"/>
        </w:rPr>
      </w:pPr>
      <w:r w:rsidRPr="007A1F3F">
        <w:rPr>
          <w:b w:val="0"/>
        </w:rPr>
        <w:t>Таблицы</w:t>
      </w:r>
      <w:r>
        <w:rPr>
          <w:b w:val="0"/>
        </w:rPr>
        <w:t xml:space="preserve"> стандартных справочных данных о термодинамических свойствах </w:t>
      </w:r>
      <w:r w:rsidR="00817C3C">
        <w:rPr>
          <w:b w:val="0"/>
        </w:rPr>
        <w:t>н-</w:t>
      </w:r>
      <w:proofErr w:type="spellStart"/>
      <w:r w:rsidR="00817C3C">
        <w:rPr>
          <w:b w:val="0"/>
        </w:rPr>
        <w:t>Тридекан</w:t>
      </w:r>
      <w:r w:rsidR="00B47E1A">
        <w:rPr>
          <w:b w:val="0"/>
        </w:rPr>
        <w:t>а</w:t>
      </w:r>
      <w:proofErr w:type="spellEnd"/>
      <w:r>
        <w:rPr>
          <w:b w:val="0"/>
        </w:rPr>
        <w:t xml:space="preserve"> рассчитаны по фундаментальному уравнени</w:t>
      </w:r>
      <w:r w:rsidR="00241F8B">
        <w:rPr>
          <w:b w:val="0"/>
        </w:rPr>
        <w:t>ю</w:t>
      </w:r>
      <w:r>
        <w:rPr>
          <w:b w:val="0"/>
        </w:rPr>
        <w:t xml:space="preserve"> состояния</w:t>
      </w:r>
      <w:r w:rsidR="00195F50">
        <w:rPr>
          <w:b w:val="0"/>
        </w:rPr>
        <w:t xml:space="preserve"> (</w:t>
      </w:r>
      <w:r w:rsidR="001130A4">
        <w:rPr>
          <w:b w:val="0"/>
        </w:rPr>
        <w:t>ФУС</w:t>
      </w:r>
      <w:r w:rsidR="00195F50">
        <w:rPr>
          <w:b w:val="0"/>
        </w:rPr>
        <w:t>)</w:t>
      </w:r>
      <w:r>
        <w:rPr>
          <w:b w:val="0"/>
        </w:rPr>
        <w:t>, описывающе</w:t>
      </w:r>
      <w:r w:rsidR="001130A4">
        <w:rPr>
          <w:b w:val="0"/>
        </w:rPr>
        <w:t>му</w:t>
      </w:r>
      <w:r>
        <w:rPr>
          <w:b w:val="0"/>
        </w:rPr>
        <w:t xml:space="preserve"> свободную энергию Гельмгольца </w:t>
      </w:r>
      <w:r w:rsidR="00E348B4" w:rsidRPr="009F385D">
        <w:rPr>
          <w:b w:val="0"/>
        </w:rPr>
        <w:fldChar w:fldCharType="begin"/>
      </w:r>
      <w:r w:rsidR="009F385D" w:rsidRPr="009F385D">
        <w:rPr>
          <w:b w:val="0"/>
        </w:rPr>
        <w:instrText xml:space="preserve"> QUOTE </w:instrText>
      </w:r>
      <m:oMath>
        <m:r>
          <m:rPr>
            <m:sty m:val="b"/>
          </m:rPr>
          <w:rPr>
            <w:rFonts w:ascii="Cambria Math" w:hAnsi="Cambria Math"/>
          </w:rPr>
          <m:t>a(ρ,T)</m:t>
        </m:r>
      </m:oMath>
      <w:r w:rsidR="00E348B4" w:rsidRPr="009F385D">
        <w:rPr>
          <w:b w:val="0"/>
        </w:rPr>
        <w:fldChar w:fldCharType="separate"/>
      </w:r>
      <w:r w:rsidR="003623CD" w:rsidRPr="001130A4">
        <w:rPr>
          <w:b w:val="0"/>
          <w:i/>
          <w:lang w:val="en-US"/>
        </w:rPr>
        <w:t>a</w:t>
      </w:r>
      <w:r w:rsidR="003623CD" w:rsidRPr="001130A4">
        <w:rPr>
          <w:b w:val="0"/>
        </w:rPr>
        <w:t>(</w:t>
      </w:r>
      <w:r w:rsidR="003623CD" w:rsidRPr="001130A4">
        <w:rPr>
          <w:b w:val="0"/>
          <w:i/>
        </w:rPr>
        <w:t>ρ</w:t>
      </w:r>
      <w:r w:rsidR="003623CD" w:rsidRPr="001130A4">
        <w:rPr>
          <w:b w:val="0"/>
        </w:rPr>
        <w:t>,</w:t>
      </w:r>
      <w:r w:rsidR="003623CD" w:rsidRPr="001130A4">
        <w:rPr>
          <w:b w:val="0"/>
          <w:i/>
          <w:lang w:val="en-US"/>
        </w:rPr>
        <w:t>T</w:t>
      </w:r>
      <w:r w:rsidR="003623CD" w:rsidRPr="001130A4">
        <w:rPr>
          <w:b w:val="0"/>
        </w:rPr>
        <w:t>)</w:t>
      </w:r>
      <w:r w:rsidR="00E348B4" w:rsidRPr="009F385D">
        <w:rPr>
          <w:b w:val="0"/>
        </w:rPr>
        <w:fldChar w:fldCharType="end"/>
      </w:r>
      <w:r>
        <w:rPr>
          <w:b w:val="0"/>
        </w:rPr>
        <w:t xml:space="preserve"> в зависимости от температуры</w:t>
      </w:r>
      <w:r w:rsidR="00A01B9E">
        <w:rPr>
          <w:b w:val="0"/>
        </w:rPr>
        <w:t xml:space="preserve"> </w:t>
      </w:r>
      <w:r w:rsidR="001130A4" w:rsidRPr="001130A4">
        <w:rPr>
          <w:b w:val="0"/>
          <w:i/>
        </w:rPr>
        <w:t>Т</w:t>
      </w:r>
      <w:r>
        <w:rPr>
          <w:b w:val="0"/>
        </w:rPr>
        <w:t xml:space="preserve"> и плотности </w:t>
      </w:r>
      <w:r w:rsidR="001130A4" w:rsidRPr="00117949">
        <w:rPr>
          <w:b w:val="0"/>
          <w:i/>
        </w:rPr>
        <w:t>ρ</w:t>
      </w:r>
      <w:r w:rsidR="001130A4">
        <w:rPr>
          <w:b w:val="0"/>
        </w:rPr>
        <w:t xml:space="preserve">. </w:t>
      </w:r>
      <w:r w:rsidR="00443A69">
        <w:rPr>
          <w:b w:val="0"/>
        </w:rPr>
        <w:t>Безразмерная с</w:t>
      </w:r>
      <w:r w:rsidRPr="001130A4">
        <w:rPr>
          <w:b w:val="0"/>
        </w:rPr>
        <w:t xml:space="preserve">вободная энергия Гельмгольца </w:t>
      </w:r>
      <w:r w:rsidR="00443A69" w:rsidRPr="00443A69">
        <w:rPr>
          <w:b w:val="0"/>
          <w:i/>
        </w:rPr>
        <w:t>α</w:t>
      </w:r>
      <w:r w:rsidRPr="001130A4">
        <w:rPr>
          <w:b w:val="0"/>
        </w:rPr>
        <w:t>(</w:t>
      </w:r>
      <w:proofErr w:type="spellStart"/>
      <w:r w:rsidR="00443A69">
        <w:rPr>
          <w:b w:val="0"/>
        </w:rPr>
        <w:t>δ</w:t>
      </w:r>
      <w:r w:rsidRPr="001130A4">
        <w:rPr>
          <w:b w:val="0"/>
        </w:rPr>
        <w:t>,</w:t>
      </w:r>
      <w:r w:rsidR="00443A69">
        <w:rPr>
          <w:b w:val="0"/>
          <w:i/>
        </w:rPr>
        <w:t>τ</w:t>
      </w:r>
      <w:proofErr w:type="spellEnd"/>
      <w:r w:rsidRPr="001130A4">
        <w:rPr>
          <w:b w:val="0"/>
        </w:rPr>
        <w:t xml:space="preserve">) представлена в виде суммы идеально-газовой части </w:t>
      </w:r>
      <w:r w:rsidRPr="001130A4">
        <w:rPr>
          <w:b w:val="0"/>
          <w:i/>
        </w:rPr>
        <w:t>α</w:t>
      </w:r>
      <w:proofErr w:type="gramStart"/>
      <w:r w:rsidRPr="001130A4">
        <w:rPr>
          <w:b w:val="0"/>
          <w:vertAlign w:val="superscript"/>
        </w:rPr>
        <w:t>о</w:t>
      </w:r>
      <w:r w:rsidRPr="001130A4">
        <w:rPr>
          <w:b w:val="0"/>
        </w:rPr>
        <w:t>(</w:t>
      </w:r>
      <w:proofErr w:type="spellStart"/>
      <w:proofErr w:type="gramEnd"/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proofErr w:type="spellEnd"/>
      <w:r w:rsidRPr="001130A4">
        <w:rPr>
          <w:b w:val="0"/>
        </w:rPr>
        <w:t xml:space="preserve">) и избыточной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  <w:lang w:val="en-US"/>
        </w:rPr>
        <w:t>r</w:t>
      </w:r>
      <w:r w:rsidRPr="001130A4">
        <w:rPr>
          <w:b w:val="0"/>
        </w:rPr>
        <w:t>(</w:t>
      </w:r>
      <w:proofErr w:type="spellStart"/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proofErr w:type="spellEnd"/>
      <w:r w:rsidRPr="001130A4">
        <w:rPr>
          <w:b w:val="0"/>
        </w:rPr>
        <w:t>)</w:t>
      </w:r>
      <w:r w:rsidR="001130A4">
        <w:rPr>
          <w:b w:val="0"/>
        </w:rPr>
        <w:t xml:space="preserve"> уравнением (1)</w:t>
      </w:r>
      <w:r w:rsidRPr="001130A4">
        <w:rPr>
          <w:b w:val="0"/>
        </w:rPr>
        <w:t xml:space="preserve">. </w:t>
      </w:r>
    </w:p>
    <w:p w:rsidR="00473EF1" w:rsidRPr="00473EF1" w:rsidRDefault="00473EF1" w:rsidP="00653E56">
      <w:pPr>
        <w:ind w:firstLine="709"/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275"/>
      </w:tblGrid>
      <w:tr w:rsidR="005C30BD" w:rsidTr="00653E56">
        <w:tc>
          <w:tcPr>
            <w:tcW w:w="8364" w:type="dxa"/>
          </w:tcPr>
          <w:p w:rsidR="005C30BD" w:rsidRPr="00E11D27" w:rsidRDefault="00BC64EE" w:rsidP="00653E56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ρ,T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=α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</m:oMath>
            </m:oMathPara>
          </w:p>
        </w:tc>
        <w:tc>
          <w:tcPr>
            <w:tcW w:w="1275" w:type="dxa"/>
          </w:tcPr>
          <w:p w:rsidR="005C30BD" w:rsidRDefault="00653E56" w:rsidP="00653E56">
            <w:pPr>
              <w:spacing w:before="3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(1)</w:t>
            </w:r>
          </w:p>
        </w:tc>
      </w:tr>
    </w:tbl>
    <w:p w:rsidR="001A45B9" w:rsidRPr="001130A4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В свою очередь избыточная часть свободной энергии Гельмгольца представлена в виде разложения в ряд по степеням приведенной температуры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и приведенной плотности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с полиномиальными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r w:rsidR="00A32172">
        <w:rPr>
          <w:rFonts w:ascii="Times New Roman" w:hAnsi="Times New Roman"/>
          <w:sz w:val="28"/>
          <w:szCs w:val="28"/>
        </w:rPr>
        <w:t>и</w:t>
      </w:r>
      <w:r w:rsidRPr="00BE5BE4">
        <w:rPr>
          <w:rFonts w:ascii="Times New Roman" w:hAnsi="Times New Roman"/>
          <w:sz w:val="28"/>
          <w:szCs w:val="28"/>
        </w:rPr>
        <w:t xml:space="preserve"> экспоненциальными членами</w:t>
      </w:r>
      <w:r w:rsidR="00A32172">
        <w:rPr>
          <w:rFonts w:ascii="Times New Roman" w:hAnsi="Times New Roman"/>
          <w:sz w:val="28"/>
          <w:szCs w:val="28"/>
        </w:rPr>
        <w:t>. При этом использовалась оптимизированная форма ФУС, предложенная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F0127">
        <w:rPr>
          <w:rFonts w:ascii="Times New Roman" w:hAnsi="Times New Roman"/>
          <w:sz w:val="28"/>
          <w:szCs w:val="28"/>
        </w:rPr>
        <w:t>Соном</w:t>
      </w:r>
      <w:proofErr w:type="spellEnd"/>
      <w:r w:rsidR="00BF0127">
        <w:rPr>
          <w:rFonts w:ascii="Times New Roman" w:hAnsi="Times New Roman"/>
          <w:sz w:val="28"/>
          <w:szCs w:val="28"/>
        </w:rPr>
        <w:t xml:space="preserve"> и</w:t>
      </w:r>
      <w:r w:rsidR="00A32172">
        <w:rPr>
          <w:rFonts w:ascii="Times New Roman" w:hAnsi="Times New Roman"/>
          <w:sz w:val="28"/>
          <w:szCs w:val="28"/>
        </w:rPr>
        <w:t xml:space="preserve"> Эли </w:t>
      </w:r>
      <w:r w:rsidR="00A32172" w:rsidRPr="0016265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1</w:t>
      </w:r>
      <w:r w:rsidR="00A32172" w:rsidRPr="00162654">
        <w:rPr>
          <w:rFonts w:ascii="Times New Roman" w:hAnsi="Times New Roman"/>
          <w:sz w:val="28"/>
          <w:szCs w:val="28"/>
        </w:rPr>
        <w:t>]</w:t>
      </w:r>
      <w:r w:rsidR="00BA57D1">
        <w:rPr>
          <w:rFonts w:ascii="Times New Roman" w:hAnsi="Times New Roman"/>
          <w:sz w:val="28"/>
          <w:szCs w:val="28"/>
        </w:rPr>
        <w:t>, с дополнительно оптимизированными значениями показателей степени при приведенной температуре</w:t>
      </w:r>
    </w:p>
    <w:p w:rsidR="00473EF1" w:rsidRDefault="00473EF1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275"/>
      </w:tblGrid>
      <w:tr w:rsidR="00473EF1" w:rsidTr="00653E56">
        <w:tc>
          <w:tcPr>
            <w:tcW w:w="8364" w:type="dxa"/>
          </w:tcPr>
          <w:p w:rsidR="00473EF1" w:rsidRPr="00AE32B1" w:rsidRDefault="00473EF1" w:rsidP="00653E56">
            <w:pPr>
              <w:tabs>
                <w:tab w:val="left" w:pos="2727"/>
              </w:tabs>
              <w:spacing w:before="160" w:after="0" w:line="360" w:lineRule="auto"/>
              <w:ind w:firstLine="459"/>
              <w:rPr>
                <w:rFonts w:ascii="Times New Roman" w:hAnsi="Times New Roman"/>
                <w:sz w:val="28"/>
                <w:szCs w:val="28"/>
              </w:rPr>
            </w:pPr>
            <w:r w:rsidRPr="00FA403C">
              <w:rPr>
                <w:rFonts w:ascii="Times New Roman" w:hAnsi="Times New Roman"/>
                <w:position w:val="-28"/>
                <w:sz w:val="24"/>
                <w:szCs w:val="24"/>
              </w:rPr>
              <w:object w:dxaOrig="4480" w:dyaOrig="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5pt;height:48.75pt" o:ole="">
                  <v:imagedata r:id="rId9" o:title=""/>
                </v:shape>
                <o:OLEObject Type="Embed" ProgID="Equation.3" ShapeID="_x0000_i1025" DrawAspect="Content" ObjectID="_1657437529" r:id="rId10"/>
              </w:object>
            </w:r>
            <w:r w:rsidR="00AE32B1">
              <w:rPr>
                <w:rFonts w:ascii="Times New Roman" w:hAnsi="Times New Roman"/>
                <w:sz w:val="24"/>
                <w:szCs w:val="24"/>
                <w:lang w:val="en-US"/>
              </w:rPr>
              <w:t>,</w:t>
            </w:r>
          </w:p>
        </w:tc>
        <w:tc>
          <w:tcPr>
            <w:tcW w:w="1275" w:type="dxa"/>
          </w:tcPr>
          <w:p w:rsidR="00473EF1" w:rsidRDefault="00653E56" w:rsidP="00653E56">
            <w:pPr>
              <w:spacing w:before="400" w:after="0" w:line="36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53E56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653E56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73EF1" w:rsidRDefault="00473EF1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653E56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 – параметры приведения, в качестве которых приняты критические значения. </w:t>
      </w:r>
      <w:r w:rsidR="00AE32B1" w:rsidRPr="00BE5BE4">
        <w:rPr>
          <w:rFonts w:ascii="Times New Roman" w:hAnsi="Times New Roman"/>
          <w:sz w:val="28"/>
          <w:szCs w:val="28"/>
        </w:rPr>
        <w:t>В частности,</w:t>
      </w:r>
      <w:r w:rsidRPr="00BE5BE4">
        <w:rPr>
          <w:rFonts w:ascii="Times New Roman" w:hAnsi="Times New Roman"/>
          <w:sz w:val="28"/>
          <w:szCs w:val="28"/>
        </w:rPr>
        <w:t xml:space="preserve">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47E1A">
        <w:rPr>
          <w:rFonts w:ascii="Times New Roman" w:hAnsi="Times New Roman"/>
          <w:sz w:val="28"/>
          <w:szCs w:val="28"/>
        </w:rPr>
        <w:t>а</w:t>
      </w:r>
      <w:r w:rsidRPr="00BE5BE4">
        <w:rPr>
          <w:rFonts w:ascii="Times New Roman" w:hAnsi="Times New Roman"/>
          <w:sz w:val="28"/>
          <w:szCs w:val="28"/>
        </w:rPr>
        <w:t xml:space="preserve">: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= </w:t>
      </w:r>
      <w:r w:rsidR="009C03DB">
        <w:rPr>
          <w:rFonts w:ascii="Times New Roman" w:hAnsi="Times New Roman"/>
          <w:sz w:val="28"/>
          <w:szCs w:val="28"/>
        </w:rPr>
        <w:t>1</w:t>
      </w:r>
      <w:r w:rsidRPr="00BE5BE4">
        <w:rPr>
          <w:rFonts w:ascii="Times New Roman" w:hAnsi="Times New Roman"/>
          <w:sz w:val="28"/>
          <w:szCs w:val="28"/>
        </w:rPr>
        <w:t>,</w:t>
      </w:r>
      <w:r w:rsidR="000C60CE">
        <w:rPr>
          <w:rFonts w:ascii="Times New Roman" w:hAnsi="Times New Roman"/>
          <w:sz w:val="28"/>
          <w:szCs w:val="28"/>
        </w:rPr>
        <w:t>2822</w:t>
      </w:r>
      <w:r w:rsidR="00AE32B1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sz w:val="28"/>
          <w:szCs w:val="28"/>
        </w:rPr>
        <w:t>кмоль</w:t>
      </w:r>
      <w:r w:rsidR="00B54D83">
        <w:rPr>
          <w:rFonts w:ascii="Times New Roman" w:hAnsi="Times New Roman"/>
          <w:sz w:val="28"/>
          <w:szCs w:val="28"/>
        </w:rPr>
        <w:t>/м</w:t>
      </w:r>
      <w:r w:rsidR="00B54D83" w:rsidRPr="00B54D83">
        <w:rPr>
          <w:rFonts w:ascii="Times New Roman" w:hAnsi="Times New Roman"/>
          <w:sz w:val="28"/>
          <w:szCs w:val="28"/>
          <w:vertAlign w:val="superscript"/>
        </w:rPr>
        <w:t>3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AE32B1">
        <w:rPr>
          <w:rFonts w:ascii="Times New Roman" w:hAnsi="Times New Roman"/>
          <w:i/>
          <w:sz w:val="28"/>
          <w:szCs w:val="28"/>
          <w:lang w:val="en-US"/>
        </w:rPr>
        <w:t> </w:t>
      </w:r>
      <w:r w:rsidRPr="00BE5BE4">
        <w:rPr>
          <w:rFonts w:ascii="Times New Roman" w:hAnsi="Times New Roman"/>
          <w:sz w:val="28"/>
          <w:szCs w:val="28"/>
        </w:rPr>
        <w:t>=</w:t>
      </w:r>
      <w:r w:rsidR="00AE32B1">
        <w:rPr>
          <w:rFonts w:ascii="Times New Roman" w:hAnsi="Times New Roman"/>
          <w:sz w:val="28"/>
          <w:szCs w:val="28"/>
          <w:lang w:val="en-US"/>
        </w:rPr>
        <w:t> </w:t>
      </w:r>
      <w:r w:rsidR="000C60CE">
        <w:rPr>
          <w:rFonts w:ascii="Times New Roman" w:hAnsi="Times New Roman"/>
          <w:sz w:val="28"/>
          <w:szCs w:val="28"/>
        </w:rPr>
        <w:t>675,2</w:t>
      </w:r>
      <w:r w:rsidRPr="00BE5BE4">
        <w:rPr>
          <w:rFonts w:ascii="Times New Roman" w:hAnsi="Times New Roman"/>
          <w:sz w:val="28"/>
          <w:szCs w:val="28"/>
        </w:rPr>
        <w:t>К.</w:t>
      </w:r>
    </w:p>
    <w:p w:rsidR="001A45B9" w:rsidRPr="00BE5BE4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Определение коэффициентов ФУС производил</w:t>
      </w:r>
      <w:r w:rsidR="00BF0127">
        <w:rPr>
          <w:rFonts w:ascii="Times New Roman" w:hAnsi="Times New Roman"/>
          <w:sz w:val="28"/>
          <w:szCs w:val="28"/>
        </w:rPr>
        <w:t>о</w:t>
      </w:r>
      <w:r w:rsidRPr="00BE5BE4">
        <w:rPr>
          <w:rFonts w:ascii="Times New Roman" w:hAnsi="Times New Roman"/>
          <w:sz w:val="28"/>
          <w:szCs w:val="28"/>
        </w:rPr>
        <w:t xml:space="preserve">сь по алгоритму, реализующему метод случайного поиска с возвратом при неудачном </w:t>
      </w:r>
      <w:r w:rsidR="00AE32B1" w:rsidRPr="00BE5BE4">
        <w:rPr>
          <w:rFonts w:ascii="Times New Roman" w:hAnsi="Times New Roman"/>
          <w:sz w:val="28"/>
          <w:szCs w:val="28"/>
        </w:rPr>
        <w:t>шаге</w:t>
      </w:r>
      <w:r w:rsidR="00AE32B1" w:rsidRPr="00664BD4">
        <w:rPr>
          <w:rFonts w:ascii="Times New Roman" w:hAnsi="Times New Roman"/>
          <w:sz w:val="28"/>
          <w:szCs w:val="28"/>
        </w:rPr>
        <w:t xml:space="preserve"> [</w:t>
      </w:r>
      <w:r w:rsidR="00BF0127">
        <w:rPr>
          <w:rFonts w:ascii="Times New Roman" w:hAnsi="Times New Roman"/>
          <w:sz w:val="28"/>
          <w:szCs w:val="28"/>
        </w:rPr>
        <w:t>2</w:t>
      </w:r>
      <w:r w:rsidRPr="00664BD4">
        <w:rPr>
          <w:rFonts w:ascii="Times New Roman" w:hAnsi="Times New Roman"/>
          <w:sz w:val="28"/>
          <w:szCs w:val="28"/>
        </w:rPr>
        <w:t>]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1A45B9" w:rsidRPr="00BE5BE4" w:rsidRDefault="001A45B9" w:rsidP="00653E56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Минимизируемый функционал содерж</w:t>
      </w:r>
      <w:r>
        <w:rPr>
          <w:rFonts w:ascii="Times New Roman" w:hAnsi="Times New Roman"/>
          <w:sz w:val="28"/>
          <w:szCs w:val="28"/>
        </w:rPr>
        <w:t>ал</w:t>
      </w:r>
      <w:r w:rsidRPr="00BE5BE4">
        <w:rPr>
          <w:rFonts w:ascii="Times New Roman" w:hAnsi="Times New Roman"/>
          <w:sz w:val="28"/>
          <w:szCs w:val="28"/>
        </w:rPr>
        <w:t xml:space="preserve"> как слагаемые, ответственные за точность аппроксимации результатов измерений разнородных данных о термодинамических свойствах, так и различные ограничения, накладываемые в виде неравенств на термодинамическую поверхность</w:t>
      </w:r>
      <w:r>
        <w:rPr>
          <w:rFonts w:ascii="Times New Roman" w:hAnsi="Times New Roman"/>
          <w:sz w:val="28"/>
          <w:szCs w:val="28"/>
        </w:rPr>
        <w:t xml:space="preserve">. </w:t>
      </w:r>
      <w:r w:rsidRPr="00BE5BE4">
        <w:rPr>
          <w:rFonts w:ascii="Times New Roman" w:hAnsi="Times New Roman"/>
          <w:sz w:val="28"/>
          <w:szCs w:val="28"/>
        </w:rPr>
        <w:t>Основными видами ограничений явля</w:t>
      </w:r>
      <w:r>
        <w:rPr>
          <w:rFonts w:ascii="Times New Roman" w:hAnsi="Times New Roman"/>
          <w:sz w:val="28"/>
          <w:szCs w:val="28"/>
        </w:rPr>
        <w:t>лись</w:t>
      </w:r>
      <w:r w:rsidRPr="00BE5BE4">
        <w:rPr>
          <w:rFonts w:ascii="Times New Roman" w:hAnsi="Times New Roman"/>
          <w:sz w:val="28"/>
          <w:szCs w:val="28"/>
        </w:rPr>
        <w:t>: критические условия, правило Максвелла, контроль кривизны идеальных кривых, положительность теплоемкости, правило прямолинейного диаметра, контролирование знаков производных различных термо</w:t>
      </w:r>
      <w:r w:rsidR="00724961">
        <w:rPr>
          <w:rFonts w:ascii="Times New Roman" w:hAnsi="Times New Roman"/>
          <w:sz w:val="28"/>
          <w:szCs w:val="28"/>
        </w:rPr>
        <w:t>динамических величин и т.д. Эти</w:t>
      </w:r>
      <w:r w:rsidRPr="00BE5BE4">
        <w:rPr>
          <w:rFonts w:ascii="Times New Roman" w:hAnsi="Times New Roman"/>
          <w:sz w:val="28"/>
          <w:szCs w:val="28"/>
        </w:rPr>
        <w:t xml:space="preserve"> ограничения обеспечивают «физическую» форму поверхности состояни</w:t>
      </w:r>
      <w:r w:rsidR="00724961">
        <w:rPr>
          <w:rFonts w:ascii="Times New Roman" w:hAnsi="Times New Roman"/>
          <w:sz w:val="28"/>
          <w:szCs w:val="28"/>
        </w:rPr>
        <w:t xml:space="preserve">я и улучшают экстраполяционные </w:t>
      </w:r>
      <w:r w:rsidRPr="00BE5BE4">
        <w:rPr>
          <w:rFonts w:ascii="Times New Roman" w:hAnsi="Times New Roman"/>
          <w:sz w:val="28"/>
          <w:szCs w:val="28"/>
        </w:rPr>
        <w:t xml:space="preserve">возможности уравнения. </w:t>
      </w:r>
    </w:p>
    <w:p w:rsidR="001A45B9" w:rsidRDefault="001A45B9" w:rsidP="00653E5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Безразмерная идеально-газовая часть свободной энергии Гельмгольца определяется по соотношению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473EF1" w:rsidTr="00653E56">
        <w:tc>
          <w:tcPr>
            <w:tcW w:w="8865" w:type="dxa"/>
          </w:tcPr>
          <w:p w:rsidR="00473EF1" w:rsidRPr="00E11D27" w:rsidRDefault="00BC64EE" w:rsidP="00BE607B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 1+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ln</m:t>
                    </m:r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δ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 xml:space="preserve">0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func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 </m:t>
                </m:r>
              </m:oMath>
            </m:oMathPara>
          </w:p>
        </w:tc>
        <w:tc>
          <w:tcPr>
            <w:tcW w:w="774" w:type="dxa"/>
          </w:tcPr>
          <w:p w:rsidR="00473EF1" w:rsidRDefault="00653E56" w:rsidP="00653E56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53E56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653E56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73EF1" w:rsidRPr="00BE5BE4" w:rsidRDefault="00473EF1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47EE6" w:rsidRDefault="001A45B9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117949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>/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117949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</w:p>
    <w:p w:rsidR="00347EE6" w:rsidRDefault="001A45B9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– вспомогательная опорная точка (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= 298,15 К;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101325 Па); </w:t>
      </w:r>
    </w:p>
    <w:p w:rsidR="00347EE6" w:rsidRDefault="001A45B9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– плотность идеального газа при температуре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и давлении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724961">
        <w:rPr>
          <w:rFonts w:ascii="Times New Roman" w:hAnsi="Times New Roman"/>
          <w:sz w:val="28"/>
          <w:szCs w:val="28"/>
        </w:rPr>
        <w:t>;</w:t>
      </w:r>
    </w:p>
    <w:p w:rsidR="001A45B9" w:rsidRPr="00BE5BE4" w:rsidRDefault="00BC64EE" w:rsidP="00347EE6">
      <w:pPr>
        <w:spacing w:after="0" w:line="360" w:lineRule="auto"/>
        <w:ind w:left="993" w:hanging="567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="001A45B9" w:rsidRPr="00BE5BE4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="001A45B9" w:rsidRPr="00BE5BE4">
        <w:rPr>
          <w:rFonts w:ascii="Times New Roman" w:hAnsi="Times New Roman"/>
          <w:sz w:val="28"/>
          <w:szCs w:val="28"/>
        </w:rPr>
        <w:t xml:space="preserve">– соответственно энтальпия и энтропия в идеально-газовом состоянии при </w:t>
      </w:r>
      <w:r w:rsidR="00195F50">
        <w:rPr>
          <w:rFonts w:ascii="Times New Roman" w:hAnsi="Times New Roman"/>
          <w:sz w:val="28"/>
          <w:szCs w:val="28"/>
        </w:rPr>
        <w:t>температуре</w:t>
      </w:r>
      <w:r w:rsidR="001A45B9" w:rsidRPr="00BE5BE4">
        <w:rPr>
          <w:rFonts w:ascii="Times New Roman" w:hAnsi="Times New Roman"/>
          <w:i/>
          <w:sz w:val="28"/>
          <w:szCs w:val="28"/>
        </w:rPr>
        <w:t>Т</w:t>
      </w:r>
      <w:r w:rsidR="001A45B9"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1A45B9" w:rsidRPr="00BE5BE4">
        <w:rPr>
          <w:rFonts w:ascii="Times New Roman" w:hAnsi="Times New Roman"/>
          <w:sz w:val="28"/>
          <w:szCs w:val="28"/>
        </w:rPr>
        <w:t xml:space="preserve">. </w:t>
      </w:r>
    </w:p>
    <w:p w:rsidR="0099093E" w:rsidRDefault="0099093E" w:rsidP="00571235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093E">
        <w:rPr>
          <w:rFonts w:ascii="Times New Roman" w:hAnsi="Times New Roman"/>
          <w:sz w:val="28"/>
          <w:szCs w:val="28"/>
        </w:rPr>
        <w:t xml:space="preserve">Для расчета функции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9093E">
        <w:rPr>
          <w:rFonts w:ascii="Times New Roman" w:hAnsi="Times New Roman"/>
          <w:sz w:val="28"/>
          <w:szCs w:val="28"/>
        </w:rPr>
        <w:t xml:space="preserve">необходимы данные об изобарной теплоемкости в состоянии идеального газа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</m:oMath>
      <w:r w:rsidRPr="0099093E">
        <w:rPr>
          <w:rFonts w:ascii="Times New Roman" w:hAnsi="Times New Roman"/>
          <w:sz w:val="28"/>
          <w:szCs w:val="28"/>
        </w:rPr>
        <w:t>. Были приняты значения, полученные в Термодинамическом Исследовательском Центре [</w:t>
      </w:r>
      <w:r>
        <w:rPr>
          <w:rFonts w:ascii="Times New Roman" w:hAnsi="Times New Roman"/>
          <w:sz w:val="28"/>
          <w:szCs w:val="28"/>
        </w:rPr>
        <w:t>3</w:t>
      </w:r>
      <w:r w:rsidRPr="0099093E">
        <w:rPr>
          <w:rFonts w:ascii="Times New Roman" w:hAnsi="Times New Roman"/>
          <w:sz w:val="28"/>
          <w:szCs w:val="28"/>
        </w:rPr>
        <w:t>] и аппроксимированы уравнением</w:t>
      </w:r>
    </w:p>
    <w:p w:rsidR="00817C3C" w:rsidRPr="0099093E" w:rsidRDefault="00817C3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817C3C" w:rsidTr="00817C3C">
        <w:trPr>
          <w:trHeight w:val="1010"/>
        </w:trPr>
        <w:tc>
          <w:tcPr>
            <w:tcW w:w="8974" w:type="dxa"/>
          </w:tcPr>
          <w:p w:rsidR="00724961" w:rsidRPr="00724961" w:rsidRDefault="00BC64EE" w:rsidP="0072496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p>
                  </m:sSub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 xml:space="preserve">= 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i=-2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b>
                  </m:sSub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sup>
                  </m:sSup>
                </m:e>
              </m:nary>
            </m:oMath>
            <w:r w:rsidR="00724961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817C3C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9093E" w:rsidRPr="00817C3C" w:rsidRDefault="0099093E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99093E" w:rsidRPr="008D08C6" w:rsidRDefault="0099093E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D08C6">
        <w:rPr>
          <w:rFonts w:ascii="Times New Roman" w:hAnsi="Times New Roman"/>
          <w:sz w:val="28"/>
          <w:szCs w:val="28"/>
        </w:rPr>
        <w:t xml:space="preserve">где </w:t>
      </w:r>
      <w:r w:rsidRPr="008D08C6">
        <w:rPr>
          <w:rFonts w:ascii="Times New Roman" w:hAnsi="Times New Roman"/>
          <w:i/>
          <w:sz w:val="28"/>
          <w:szCs w:val="28"/>
          <w:lang w:val="en-US"/>
        </w:rPr>
        <w:t>R</w:t>
      </w:r>
      <w:r w:rsidRPr="008D08C6">
        <w:rPr>
          <w:rFonts w:ascii="Times New Roman" w:hAnsi="Times New Roman"/>
          <w:sz w:val="28"/>
          <w:szCs w:val="28"/>
        </w:rPr>
        <w:t xml:space="preserve"> = 8,314472 Дж/(моль∙К) – универсальная газовая постоянная. 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Pr="008D08C6">
        <w:rPr>
          <w:rFonts w:ascii="Times New Roman" w:hAnsi="Times New Roman"/>
          <w:sz w:val="28"/>
          <w:szCs w:val="28"/>
        </w:rPr>
        <w:t xml:space="preserve"> представлены в табл</w:t>
      </w:r>
      <w:r w:rsidR="00724961">
        <w:rPr>
          <w:rFonts w:ascii="Times New Roman" w:hAnsi="Times New Roman"/>
          <w:sz w:val="28"/>
          <w:szCs w:val="28"/>
        </w:rPr>
        <w:t>ице</w:t>
      </w:r>
      <w:r w:rsidRPr="008D08C6">
        <w:rPr>
          <w:rFonts w:ascii="Times New Roman" w:hAnsi="Times New Roman"/>
          <w:sz w:val="28"/>
          <w:szCs w:val="28"/>
        </w:rPr>
        <w:t xml:space="preserve"> 1.</w:t>
      </w:r>
    </w:p>
    <w:p w:rsidR="00CF520E" w:rsidRDefault="00CF520E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Термодинамическое соотношение (3) совместно с эмпирической зависимостью (4) приводят к следующей формуле для расчета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880"/>
      </w:tblGrid>
      <w:tr w:rsidR="00817C3C" w:rsidTr="00BE607B">
        <w:trPr>
          <w:trHeight w:val="1010"/>
        </w:trPr>
        <w:tc>
          <w:tcPr>
            <w:tcW w:w="8974" w:type="dxa"/>
          </w:tcPr>
          <w:p w:rsidR="00817C3C" w:rsidRPr="00E11D27" w:rsidRDefault="00BC64EE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i=-3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 xml:space="preserve">i 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p>
                    </m:sSup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3 </m:t>
                    </m:r>
                  </m:sub>
                </m:sSub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 </m:t>
                    </m:r>
                  </m:e>
                </m:func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τ+ 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</m:e>
                    </m:func>
                  </m:e>
                </m:func>
              </m:oMath>
            </m:oMathPara>
          </w:p>
        </w:tc>
        <w:tc>
          <w:tcPr>
            <w:tcW w:w="885" w:type="dxa"/>
          </w:tcPr>
          <w:p w:rsidR="00817C3C" w:rsidRDefault="00571235" w:rsidP="00571235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17C3C" w:rsidRPr="00F73364" w:rsidRDefault="00817C3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CF520E" w:rsidRPr="00F73364" w:rsidRDefault="00CF520E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 xml:space="preserve"> </m:t>
            </m:r>
          </m:sub>
        </m:sSub>
      </m:oMath>
      <w:r w:rsidRPr="00F73364">
        <w:rPr>
          <w:rFonts w:ascii="Times New Roman" w:hAnsi="Times New Roman"/>
          <w:sz w:val="28"/>
          <w:szCs w:val="28"/>
        </w:rPr>
        <w:t>представлены в табл</w:t>
      </w:r>
      <w:r w:rsidR="00817C3C">
        <w:rPr>
          <w:rFonts w:ascii="Times New Roman" w:hAnsi="Times New Roman"/>
          <w:sz w:val="28"/>
          <w:szCs w:val="28"/>
        </w:rPr>
        <w:t>ице</w:t>
      </w:r>
      <w:r w:rsidRPr="00F73364">
        <w:rPr>
          <w:rFonts w:ascii="Times New Roman" w:hAnsi="Times New Roman"/>
          <w:sz w:val="28"/>
          <w:szCs w:val="28"/>
        </w:rPr>
        <w:t xml:space="preserve"> 1.</w:t>
      </w:r>
    </w:p>
    <w:p w:rsidR="0099093E" w:rsidRPr="00F73364" w:rsidRDefault="0099093E" w:rsidP="00817C3C">
      <w:pPr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>Таблица 1</w:t>
      </w:r>
      <w:r w:rsidR="000661C3">
        <w:rPr>
          <w:rFonts w:ascii="Times New Roman" w:hAnsi="Times New Roman"/>
          <w:sz w:val="28"/>
          <w:szCs w:val="28"/>
        </w:rPr>
        <w:t xml:space="preserve"> –</w:t>
      </w:r>
      <w:r w:rsidRPr="00F73364">
        <w:rPr>
          <w:rFonts w:ascii="Times New Roman" w:hAnsi="Times New Roman"/>
          <w:sz w:val="28"/>
          <w:szCs w:val="28"/>
        </w:rPr>
        <w:t xml:space="preserve"> </w:t>
      </w:r>
      <w:r w:rsidR="00553358">
        <w:rPr>
          <w:rFonts w:ascii="Times New Roman" w:hAnsi="Times New Roman"/>
          <w:sz w:val="28"/>
          <w:szCs w:val="28"/>
        </w:rPr>
        <w:t>Значения коэффициентов уравнений</w:t>
      </w:r>
      <w:r w:rsidRPr="00F73364">
        <w:rPr>
          <w:rFonts w:ascii="Times New Roman" w:hAnsi="Times New Roman"/>
          <w:sz w:val="28"/>
          <w:szCs w:val="28"/>
        </w:rPr>
        <w:t xml:space="preserve"> (4) и (5) для идеально-газовых функций</w:t>
      </w:r>
      <w:r w:rsidR="00724961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E216DC">
        <w:rPr>
          <w:rFonts w:ascii="Times New Roman" w:hAnsi="Times New Roman"/>
          <w:sz w:val="28"/>
          <w:szCs w:val="28"/>
        </w:rPr>
        <w:t>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8"/>
        <w:gridCol w:w="3158"/>
        <w:gridCol w:w="3159"/>
      </w:tblGrid>
      <w:tr w:rsidR="00F73364" w:rsidRPr="00817C3C" w:rsidTr="0062051E">
        <w:tc>
          <w:tcPr>
            <w:tcW w:w="3158" w:type="dxa"/>
          </w:tcPr>
          <w:p w:rsidR="0099093E" w:rsidRPr="00817C3C" w:rsidRDefault="0099093E" w:rsidP="00817C3C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3158" w:type="dxa"/>
          </w:tcPr>
          <w:p w:rsidR="0099093E" w:rsidRPr="00817C3C" w:rsidRDefault="00BC64EE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3159" w:type="dxa"/>
          </w:tcPr>
          <w:p w:rsidR="0099093E" w:rsidRPr="00817C3C" w:rsidRDefault="00BC64EE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 xml:space="preserve">i </m:t>
                    </m:r>
                  </m:sub>
                </m:sSub>
              </m:oMath>
            </m:oMathPara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-3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3,747059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0,7449968∙10</w:t>
            </w:r>
            <w:r w:rsidRPr="00817C3C">
              <w:rPr>
                <w:rFonts w:ascii="Times New Roman" w:hAnsi="Times New Roman"/>
                <w:sz w:val="28"/>
                <w:szCs w:val="28"/>
                <w:vertAlign w:val="superscript"/>
              </w:rPr>
              <w:t>6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-40,42923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-0,5755453∙10</w:t>
            </w:r>
            <w:r w:rsidRPr="00817C3C">
              <w:rPr>
                <w:rFonts w:ascii="Times New Roman" w:hAnsi="Times New Roman"/>
                <w:sz w:val="28"/>
                <w:szCs w:val="28"/>
                <w:vertAlign w:val="superscript"/>
              </w:rPr>
              <w:t>4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-25,16702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16,1179600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2,956673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0,1195317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-0,8157788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817C3C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-0,4916133∙10</w:t>
            </w:r>
            <w:r w:rsidRPr="00817C3C">
              <w:rPr>
                <w:rFonts w:ascii="Times New Roman" w:hAnsi="Times New Roman"/>
                <w:sz w:val="28"/>
                <w:szCs w:val="28"/>
                <w:vertAlign w:val="superscript"/>
              </w:rPr>
              <w:t>-4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15,00908</w:t>
            </w:r>
          </w:p>
        </w:tc>
      </w:tr>
      <w:tr w:rsidR="00F134D1" w:rsidRPr="00817C3C" w:rsidTr="0062051E"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58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3159" w:type="dxa"/>
          </w:tcPr>
          <w:p w:rsidR="00F134D1" w:rsidRPr="00817C3C" w:rsidRDefault="00F134D1" w:rsidP="00817C3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17C3C">
              <w:rPr>
                <w:rFonts w:ascii="Times New Roman" w:hAnsi="Times New Roman"/>
                <w:sz w:val="28"/>
                <w:szCs w:val="28"/>
              </w:rPr>
              <w:t>8,493785</w:t>
            </w:r>
          </w:p>
        </w:tc>
      </w:tr>
    </w:tbl>
    <w:p w:rsidR="00CF520E" w:rsidRPr="00817C3C" w:rsidRDefault="00CF520E" w:rsidP="00817C3C">
      <w:pPr>
        <w:jc w:val="both"/>
        <w:rPr>
          <w:rFonts w:ascii="Times New Roman" w:hAnsi="Times New Roman"/>
          <w:sz w:val="28"/>
          <w:szCs w:val="28"/>
        </w:rPr>
      </w:pPr>
    </w:p>
    <w:p w:rsidR="001A45B9" w:rsidRDefault="004B6070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Коэффициенты и показатели степени при температуре и плотности оптимизированного уравнения </w:t>
      </w:r>
      <w:r w:rsidR="001A45B9">
        <w:rPr>
          <w:rFonts w:ascii="Times New Roman" w:hAnsi="Times New Roman"/>
          <w:sz w:val="28"/>
          <w:szCs w:val="28"/>
        </w:rPr>
        <w:t xml:space="preserve">(2) </w:t>
      </w:r>
      <w:r>
        <w:rPr>
          <w:rFonts w:ascii="Times New Roman" w:hAnsi="Times New Roman"/>
          <w:sz w:val="28"/>
          <w:szCs w:val="28"/>
        </w:rPr>
        <w:t>представл</w:t>
      </w:r>
      <w:r w:rsidR="001A45B9" w:rsidRPr="00BE5BE4">
        <w:rPr>
          <w:rFonts w:ascii="Times New Roman" w:hAnsi="Times New Roman"/>
          <w:sz w:val="28"/>
          <w:szCs w:val="28"/>
        </w:rPr>
        <w:t xml:space="preserve">ены в таблице </w:t>
      </w:r>
      <w:r w:rsidR="001A45B9">
        <w:rPr>
          <w:rFonts w:ascii="Times New Roman" w:hAnsi="Times New Roman"/>
          <w:sz w:val="28"/>
          <w:szCs w:val="28"/>
        </w:rPr>
        <w:t>2</w:t>
      </w:r>
      <w:r w:rsidR="001A45B9" w:rsidRPr="00BE5BE4">
        <w:rPr>
          <w:rFonts w:ascii="Times New Roman" w:hAnsi="Times New Roman"/>
          <w:sz w:val="28"/>
          <w:szCs w:val="28"/>
        </w:rPr>
        <w:t>.</w:t>
      </w:r>
      <w:r w:rsidR="001A45B9">
        <w:rPr>
          <w:rFonts w:ascii="Times New Roman" w:hAnsi="Times New Roman"/>
          <w:sz w:val="28"/>
          <w:szCs w:val="28"/>
        </w:rPr>
        <w:t xml:space="preserve"> Более подробно процедура построения ФУС описана в Приложении</w:t>
      </w:r>
      <w:r w:rsidR="00862050">
        <w:rPr>
          <w:rFonts w:ascii="Times New Roman" w:hAnsi="Times New Roman"/>
          <w:sz w:val="28"/>
          <w:szCs w:val="28"/>
        </w:rPr>
        <w:t xml:space="preserve"> А</w:t>
      </w:r>
      <w:r w:rsidR="001A45B9">
        <w:rPr>
          <w:rFonts w:ascii="Times New Roman" w:hAnsi="Times New Roman"/>
          <w:sz w:val="28"/>
          <w:szCs w:val="28"/>
        </w:rPr>
        <w:t xml:space="preserve">. </w:t>
      </w:r>
    </w:p>
    <w:p w:rsidR="002808B9" w:rsidRDefault="00724961" w:rsidP="00724961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2 – </w:t>
      </w:r>
      <w:r w:rsidR="002808B9">
        <w:rPr>
          <w:rFonts w:ascii="Times New Roman" w:hAnsi="Times New Roman"/>
          <w:sz w:val="28"/>
          <w:szCs w:val="28"/>
        </w:rPr>
        <w:t>Коэффициенты и</w:t>
      </w:r>
      <w:r w:rsidR="00DC4B06">
        <w:rPr>
          <w:rFonts w:ascii="Times New Roman" w:hAnsi="Times New Roman"/>
          <w:sz w:val="28"/>
          <w:szCs w:val="28"/>
        </w:rPr>
        <w:t xml:space="preserve"> показатели степени ФУС (2)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2808B9">
        <w:rPr>
          <w:rFonts w:ascii="Times New Roman" w:hAnsi="Times New Roman"/>
          <w:sz w:val="28"/>
          <w:szCs w:val="28"/>
        </w:rPr>
        <w:t>а</w:t>
      </w:r>
    </w:p>
    <w:tbl>
      <w:tblPr>
        <w:tblW w:w="94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95"/>
        <w:gridCol w:w="3142"/>
        <w:gridCol w:w="1572"/>
        <w:gridCol w:w="1559"/>
        <w:gridCol w:w="1843"/>
      </w:tblGrid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</w:p>
        </w:tc>
        <w:tc>
          <w:tcPr>
            <w:tcW w:w="3142" w:type="dxa"/>
          </w:tcPr>
          <w:p w:rsidR="002808B9" w:rsidRPr="00FB1D6F" w:rsidRDefault="002808B9" w:rsidP="00817C3C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72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3142" w:type="dxa"/>
            <w:vAlign w:val="center"/>
          </w:tcPr>
          <w:p w:rsidR="002808B9" w:rsidRPr="00FB1D6F" w:rsidRDefault="00846437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1371778576567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1,498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1421631594604</w:t>
            </w:r>
            <w:r w:rsidR="00846437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846437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0,261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3142" w:type="dxa"/>
            <w:vAlign w:val="center"/>
          </w:tcPr>
          <w:p w:rsidR="002808B9" w:rsidRPr="00FB1D6F" w:rsidRDefault="00846437" w:rsidP="00817C3C">
            <w:pPr>
              <w:pStyle w:val="ab"/>
              <w:tabs>
                <w:tab w:val="left" w:pos="42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</w:t>
            </w:r>
            <w:r w:rsidR="00316CA4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,</w:t>
            </w:r>
            <w:r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3700540428215</w:t>
            </w:r>
            <w:r w:rsidR="00316CA4"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="00316CA4"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1,252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tabs>
                <w:tab w:val="left" w:pos="525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0,1272817203019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3490963146970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-3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0,848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-0,2712588014269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1,377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1564849905396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-4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0,597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</w:tbl>
    <w:p w:rsidR="00BB7A1D" w:rsidRDefault="00BB7A1D">
      <w:r>
        <w:br w:type="page"/>
      </w:r>
    </w:p>
    <w:p w:rsidR="00BB7A1D" w:rsidRPr="00BB7A1D" w:rsidRDefault="00BB7A1D" w:rsidP="00BB7A1D">
      <w:pPr>
        <w:pStyle w:val="ab"/>
        <w:spacing w:line="276" w:lineRule="auto"/>
        <w:jc w:val="left"/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t>Окончание таблицы 2</w:t>
      </w:r>
    </w:p>
    <w:tbl>
      <w:tblPr>
        <w:tblW w:w="94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95"/>
        <w:gridCol w:w="3142"/>
        <w:gridCol w:w="1572"/>
        <w:gridCol w:w="1559"/>
        <w:gridCol w:w="1843"/>
      </w:tblGrid>
      <w:tr w:rsidR="00BB7A1D" w:rsidRPr="00FB1D6F" w:rsidTr="0062051E">
        <w:trPr>
          <w:jc w:val="center"/>
        </w:trPr>
        <w:tc>
          <w:tcPr>
            <w:tcW w:w="1295" w:type="dxa"/>
          </w:tcPr>
          <w:p w:rsidR="00BB7A1D" w:rsidRPr="00FB1D6F" w:rsidRDefault="00BB7A1D" w:rsidP="00172033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i</w:t>
            </w:r>
          </w:p>
        </w:tc>
        <w:tc>
          <w:tcPr>
            <w:tcW w:w="3142" w:type="dxa"/>
          </w:tcPr>
          <w:p w:rsidR="00BB7A1D" w:rsidRPr="00FB1D6F" w:rsidRDefault="00BB7A1D" w:rsidP="00172033">
            <w:pPr>
              <w:pStyle w:val="ab"/>
              <w:spacing w:after="200" w:line="276" w:lineRule="auto"/>
              <w:jc w:val="center"/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n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72" w:type="dxa"/>
          </w:tcPr>
          <w:p w:rsidR="00BB7A1D" w:rsidRPr="00FB1D6F" w:rsidRDefault="00BB7A1D" w:rsidP="00172033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t</w:t>
            </w: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59" w:type="dxa"/>
          </w:tcPr>
          <w:p w:rsidR="00BB7A1D" w:rsidRPr="00FB1D6F" w:rsidRDefault="00BB7A1D" w:rsidP="00172033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d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BB7A1D" w:rsidRPr="00FB1D6F" w:rsidRDefault="00BB7A1D" w:rsidP="00172033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i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i/>
                <w:iCs/>
                <w:sz w:val="28"/>
                <w:szCs w:val="24"/>
                <w:lang w:val="en-US"/>
              </w:rPr>
              <w:t>p</w:t>
            </w:r>
            <w:r w:rsidRPr="00FB1D6F">
              <w:rPr>
                <w:rFonts w:ascii="Times New Roman" w:hAnsi="Times New Roman" w:cs="Times New Roman"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6413650574660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3,247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9</w:t>
            </w:r>
          </w:p>
        </w:tc>
        <w:tc>
          <w:tcPr>
            <w:tcW w:w="3142" w:type="dxa"/>
            <w:vAlign w:val="center"/>
          </w:tcPr>
          <w:p w:rsidR="002808B9" w:rsidRPr="00CC739A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</w:rPr>
              <w:t>57937430978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03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1,829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1673135877242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1,998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11</w:t>
            </w:r>
          </w:p>
        </w:tc>
        <w:tc>
          <w:tcPr>
            <w:tcW w:w="3142" w:type="dxa"/>
            <w:vAlign w:val="center"/>
          </w:tcPr>
          <w:p w:rsidR="002808B9" w:rsidRPr="00CC739A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-0,6712958213925 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3,438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12</w:t>
            </w:r>
          </w:p>
        </w:tc>
        <w:tc>
          <w:tcPr>
            <w:tcW w:w="3142" w:type="dxa"/>
            <w:vAlign w:val="center"/>
          </w:tcPr>
          <w:p w:rsidR="002808B9" w:rsidRPr="001F28AE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</w:rPr>
              <w:t>6577847189001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6,218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13</w:t>
            </w:r>
          </w:p>
        </w:tc>
        <w:tc>
          <w:tcPr>
            <w:tcW w:w="3142" w:type="dxa"/>
            <w:vAlign w:val="center"/>
          </w:tcPr>
          <w:p w:rsidR="002808B9" w:rsidRPr="00CC739A" w:rsidRDefault="00316CA4" w:rsidP="00817C3C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-0,1580759630983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4,536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62051E">
        <w:trPr>
          <w:jc w:val="center"/>
        </w:trPr>
        <w:tc>
          <w:tcPr>
            <w:tcW w:w="1295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</w:t>
            </w:r>
          </w:p>
        </w:tc>
        <w:tc>
          <w:tcPr>
            <w:tcW w:w="3142" w:type="dxa"/>
            <w:vAlign w:val="center"/>
          </w:tcPr>
          <w:p w:rsidR="002808B9" w:rsidRPr="00FB1D6F" w:rsidRDefault="00316CA4" w:rsidP="00817C3C">
            <w:pPr>
              <w:pStyle w:val="ab"/>
              <w:tabs>
                <w:tab w:val="left" w:pos="54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846437" w:rsidRPr="00846437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1436679584597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D0096D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13,517</w:t>
            </w:r>
          </w:p>
        </w:tc>
        <w:tc>
          <w:tcPr>
            <w:tcW w:w="1559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817C3C">
            <w:pPr>
              <w:pStyle w:val="ab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</w:tr>
    </w:tbl>
    <w:p w:rsidR="002808B9" w:rsidRDefault="002808B9" w:rsidP="00195F5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95F50" w:rsidRDefault="00195F50" w:rsidP="0057123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Термодинамические свойства рассчитаны по соотношениям:</w:t>
      </w:r>
    </w:p>
    <w:p w:rsidR="00195F50" w:rsidRDefault="00195F50" w:rsidP="00195F5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95F50" w:rsidRDefault="00195F50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плотность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BB6504" w:rsidTr="00571235">
        <w:trPr>
          <w:trHeight w:val="1010"/>
        </w:trPr>
        <w:tc>
          <w:tcPr>
            <w:tcW w:w="8080" w:type="dxa"/>
          </w:tcPr>
          <w:p w:rsidR="00BB6504" w:rsidRPr="00E11D27" w:rsidRDefault="00BB6504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8"/>
                <w:sz w:val="28"/>
                <w:szCs w:val="28"/>
              </w:rPr>
              <w:object w:dxaOrig="1480" w:dyaOrig="660">
                <v:shape id="_x0000_i1026" type="#_x0000_t75" style="width:74.25pt;height:33pt" o:ole="">
                  <v:imagedata r:id="rId11" o:title=""/>
                </v:shape>
                <o:OLEObject Type="Embed" ProgID="Equation.3" ShapeID="_x0000_i1026" DrawAspect="Content" ObjectID="_1657437530" r:id="rId12"/>
              </w:object>
            </w:r>
          </w:p>
        </w:tc>
        <w:tc>
          <w:tcPr>
            <w:tcW w:w="1559" w:type="dxa"/>
          </w:tcPr>
          <w:p w:rsidR="00BB6504" w:rsidRDefault="00571235" w:rsidP="00571235">
            <w:pPr>
              <w:spacing w:before="2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B6504" w:rsidRDefault="00BB6504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энтальпия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BB6504" w:rsidTr="00571235">
        <w:trPr>
          <w:trHeight w:val="1010"/>
        </w:trPr>
        <w:tc>
          <w:tcPr>
            <w:tcW w:w="8080" w:type="dxa"/>
          </w:tcPr>
          <w:p w:rsidR="00BB6504" w:rsidRPr="00E11D27" w:rsidRDefault="00BB6504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580" w:dyaOrig="620">
                <v:shape id="_x0000_i1027" type="#_x0000_t75" style="width:129pt;height:30.75pt" o:ole="">
                  <v:imagedata r:id="rId13" o:title=""/>
                </v:shape>
                <o:OLEObject Type="Embed" ProgID="Equation.3" ShapeID="_x0000_i1027" DrawAspect="Content" ObjectID="_1657437531" r:id="rId14"/>
              </w:object>
            </w:r>
          </w:p>
        </w:tc>
        <w:tc>
          <w:tcPr>
            <w:tcW w:w="1559" w:type="dxa"/>
          </w:tcPr>
          <w:p w:rsidR="00BB6504" w:rsidRDefault="00571235" w:rsidP="00571235">
            <w:pPr>
              <w:spacing w:before="2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B6504" w:rsidRDefault="00BB6504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энтропия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BB6504" w:rsidTr="00571235">
        <w:trPr>
          <w:trHeight w:val="1010"/>
        </w:trPr>
        <w:tc>
          <w:tcPr>
            <w:tcW w:w="8080" w:type="dxa"/>
          </w:tcPr>
          <w:p w:rsidR="00BB6504" w:rsidRPr="00E11D27" w:rsidRDefault="00BB6504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480" w:dyaOrig="620">
                <v:shape id="_x0000_i1028" type="#_x0000_t75" style="width:123.75pt;height:30.75pt" o:ole="">
                  <v:imagedata r:id="rId15" o:title=""/>
                </v:shape>
                <o:OLEObject Type="Embed" ProgID="Equation.3" ShapeID="_x0000_i1028" DrawAspect="Content" ObjectID="_1657437532" r:id="rId16"/>
              </w:object>
            </w:r>
          </w:p>
        </w:tc>
        <w:tc>
          <w:tcPr>
            <w:tcW w:w="1559" w:type="dxa"/>
          </w:tcPr>
          <w:p w:rsidR="00BB6504" w:rsidRDefault="00571235" w:rsidP="00571235">
            <w:pPr>
              <w:spacing w:before="12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BB6504" w:rsidRDefault="00BB6504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изохорная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6F7DB5" w:rsidTr="00571235">
        <w:trPr>
          <w:trHeight w:val="1010"/>
        </w:trPr>
        <w:tc>
          <w:tcPr>
            <w:tcW w:w="8080" w:type="dxa"/>
          </w:tcPr>
          <w:p w:rsidR="006F7DB5" w:rsidRPr="00E11D27" w:rsidRDefault="006F7DB5" w:rsidP="00571235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000" w:dyaOrig="639">
                <v:shape id="_x0000_i1029" type="#_x0000_t75" style="width:99.75pt;height:33pt" o:ole="">
                  <v:imagedata r:id="rId17" o:title=""/>
                </v:shape>
                <o:OLEObject Type="Embed" ProgID="Equation.3" ShapeID="_x0000_i1029" DrawAspect="Content" ObjectID="_1657437533" r:id="rId18"/>
              </w:object>
            </w:r>
          </w:p>
        </w:tc>
        <w:tc>
          <w:tcPr>
            <w:tcW w:w="1559" w:type="dxa"/>
          </w:tcPr>
          <w:p w:rsidR="006F7DB5" w:rsidRDefault="00571235" w:rsidP="00571235">
            <w:pPr>
              <w:spacing w:before="12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F7DB5" w:rsidRDefault="006F7DB5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изобарная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6F7DB5" w:rsidTr="00571235">
        <w:trPr>
          <w:trHeight w:val="1010"/>
        </w:trPr>
        <w:tc>
          <w:tcPr>
            <w:tcW w:w="8080" w:type="dxa"/>
          </w:tcPr>
          <w:p w:rsidR="006F7DB5" w:rsidRPr="00E11D27" w:rsidRDefault="006F7DB5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3900" w:dyaOrig="720">
                <v:shape id="_x0000_i1030" type="#_x0000_t75" style="width:195pt;height:36pt" o:ole="">
                  <v:imagedata r:id="rId19" o:title=""/>
                </v:shape>
                <o:OLEObject Type="Embed" ProgID="Equation.3" ShapeID="_x0000_i1030" DrawAspect="Content" ObjectID="_1657437534" r:id="rId20"/>
              </w:object>
            </w:r>
          </w:p>
        </w:tc>
        <w:tc>
          <w:tcPr>
            <w:tcW w:w="1559" w:type="dxa"/>
          </w:tcPr>
          <w:p w:rsidR="006F7DB5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F7DB5" w:rsidRDefault="006F7DB5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5712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D50149" w:rsidTr="00571235">
        <w:trPr>
          <w:trHeight w:val="1010"/>
        </w:trPr>
        <w:tc>
          <w:tcPr>
            <w:tcW w:w="8080" w:type="dxa"/>
          </w:tcPr>
          <w:p w:rsidR="00D50149" w:rsidRPr="00E11D27" w:rsidRDefault="00D50149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4220" w:dyaOrig="720">
                <v:shape id="_x0000_i1031" type="#_x0000_t75" style="width:210.75pt;height:36pt" o:ole="">
                  <v:imagedata r:id="rId21" o:title=""/>
                </v:shape>
                <o:OLEObject Type="Embed" ProgID="Equation.3" ShapeID="_x0000_i1031" DrawAspect="Content" ObjectID="_1657437535" r:id="rId22"/>
              </w:object>
            </w:r>
          </w:p>
        </w:tc>
        <w:tc>
          <w:tcPr>
            <w:tcW w:w="1559" w:type="dxa"/>
          </w:tcPr>
          <w:p w:rsidR="00D50149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50149" w:rsidRDefault="00D5014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где нижний индекс при</w:t>
      </w:r>
      <w:r w:rsidR="00724961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i/>
          <w:sz w:val="28"/>
          <w:szCs w:val="28"/>
        </w:rPr>
        <w:t>α</w:t>
      </w:r>
      <w:r w:rsidRPr="00BE5BE4">
        <w:rPr>
          <w:rFonts w:ascii="Times New Roman" w:hAnsi="Times New Roman"/>
          <w:sz w:val="28"/>
          <w:szCs w:val="28"/>
        </w:rPr>
        <w:t xml:space="preserve"> показывает частную производную по соответствующей переменной.</w:t>
      </w:r>
    </w:p>
    <w:p w:rsidR="001A45B9" w:rsidRDefault="001A45B9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термодинамическое начало отсчета при составлении таблиц термодинамических свойств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принято состояние равновесного молекулярного кристалла при температуре 0 К. Значения энтальпии</w:t>
      </w:r>
      <w:r w:rsidR="000661C3">
        <w:rPr>
          <w:rFonts w:ascii="Times New Roman" w:hAnsi="Times New Roman"/>
          <w:sz w:val="28"/>
          <w:szCs w:val="28"/>
        </w:rPr>
        <w:t xml:space="preserve">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h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и энтропии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s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 w:rsidR="000661C3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="00E77773">
        <w:rPr>
          <w:rFonts w:ascii="Times New Roman" w:hAnsi="Times New Roman"/>
          <w:sz w:val="28"/>
          <w:szCs w:val="28"/>
        </w:rPr>
        <w:t>во вспомогательной точке отсч</w:t>
      </w:r>
      <w:r w:rsidR="000661C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та</w:t>
      </w:r>
      <w:r w:rsidR="000661C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линии насыщения </w:t>
      </w:r>
      <w:r w:rsidR="000661C3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жидкой фаз</w:t>
      </w:r>
      <w:r w:rsidR="000661C3">
        <w:rPr>
          <w:rFonts w:ascii="Times New Roman" w:hAnsi="Times New Roman"/>
          <w:sz w:val="28"/>
          <w:szCs w:val="28"/>
        </w:rPr>
        <w:t>е</w:t>
      </w:r>
      <w:r w:rsidR="00F9092E">
        <w:rPr>
          <w:rFonts w:ascii="Times New Roman" w:hAnsi="Times New Roman"/>
          <w:sz w:val="28"/>
          <w:szCs w:val="28"/>
        </w:rPr>
        <w:t xml:space="preserve"> при температуре </w:t>
      </w:r>
      <w:r w:rsidR="00F9092E" w:rsidRPr="00F9092E">
        <w:rPr>
          <w:rFonts w:ascii="Times New Roman" w:hAnsi="Times New Roman"/>
          <w:i/>
          <w:sz w:val="28"/>
          <w:szCs w:val="28"/>
        </w:rPr>
        <w:t>Т</w:t>
      </w:r>
      <w:r w:rsidR="00F9092E" w:rsidRPr="00F9092E">
        <w:rPr>
          <w:rFonts w:ascii="Times New Roman" w:hAnsi="Times New Roman"/>
          <w:sz w:val="28"/>
          <w:szCs w:val="28"/>
          <w:vertAlign w:val="subscript"/>
        </w:rPr>
        <w:t>0</w:t>
      </w:r>
      <w:r w:rsidR="00F9092E">
        <w:rPr>
          <w:rFonts w:ascii="Times New Roman" w:hAnsi="Times New Roman"/>
          <w:sz w:val="28"/>
          <w:szCs w:val="28"/>
        </w:rPr>
        <w:t xml:space="preserve"> = 298,15 К</w:t>
      </w:r>
      <w:r>
        <w:rPr>
          <w:rFonts w:ascii="Times New Roman" w:hAnsi="Times New Roman"/>
          <w:sz w:val="28"/>
          <w:szCs w:val="28"/>
        </w:rPr>
        <w:t xml:space="preserve"> определены по данным </w:t>
      </w:r>
      <w:r w:rsidRPr="001A2BE3">
        <w:rPr>
          <w:rFonts w:ascii="Times New Roman" w:hAnsi="Times New Roman"/>
          <w:sz w:val="28"/>
          <w:szCs w:val="28"/>
        </w:rPr>
        <w:t>[</w:t>
      </w:r>
      <w:r w:rsidR="00C734D5" w:rsidRPr="000B7E94">
        <w:rPr>
          <w:rFonts w:ascii="Times New Roman" w:hAnsi="Times New Roman"/>
          <w:sz w:val="28"/>
          <w:szCs w:val="28"/>
        </w:rPr>
        <w:t>4</w:t>
      </w:r>
      <w:r w:rsidRPr="00376551">
        <w:rPr>
          <w:rFonts w:ascii="Times New Roman" w:hAnsi="Times New Roman"/>
          <w:sz w:val="28"/>
          <w:szCs w:val="28"/>
        </w:rPr>
        <w:t xml:space="preserve">] </w:t>
      </w:r>
      <w:r w:rsidR="00724961" w:rsidRPr="00376551">
        <w:rPr>
          <w:rFonts w:ascii="Times New Roman" w:hAnsi="Times New Roman"/>
          <w:sz w:val="28"/>
          <w:szCs w:val="28"/>
        </w:rPr>
        <w:t>(h</w:t>
      </w:r>
      <w:r w:rsidRPr="00376551">
        <w:rPr>
          <w:rFonts w:ascii="Times New Roman" w:hAnsi="Times New Roman"/>
          <w:sz w:val="28"/>
          <w:szCs w:val="28"/>
          <w:vertAlign w:val="subscript"/>
        </w:rPr>
        <w:t>0</w:t>
      </w:r>
      <w:r w:rsidR="00724961">
        <w:rPr>
          <w:rFonts w:ascii="Times New Roman" w:hAnsi="Times New Roman"/>
          <w:sz w:val="28"/>
          <w:szCs w:val="28"/>
        </w:rPr>
        <w:t> </w:t>
      </w:r>
      <w:r w:rsidRPr="00376551">
        <w:rPr>
          <w:rFonts w:ascii="Times New Roman" w:hAnsi="Times New Roman"/>
          <w:sz w:val="28"/>
          <w:szCs w:val="28"/>
        </w:rPr>
        <w:t>=</w:t>
      </w:r>
      <w:r w:rsidR="00724961">
        <w:rPr>
          <w:rFonts w:ascii="Times New Roman" w:hAnsi="Times New Roman"/>
          <w:sz w:val="28"/>
          <w:szCs w:val="28"/>
        </w:rPr>
        <w:t> </w:t>
      </w:r>
      <w:r w:rsidR="00F9092E" w:rsidRPr="00376551">
        <w:rPr>
          <w:rFonts w:ascii="Times New Roman" w:hAnsi="Times New Roman"/>
          <w:sz w:val="28"/>
          <w:szCs w:val="28"/>
        </w:rPr>
        <w:t>5</w:t>
      </w:r>
      <w:r w:rsidR="00376551" w:rsidRPr="00376551">
        <w:rPr>
          <w:rFonts w:ascii="Times New Roman" w:hAnsi="Times New Roman"/>
          <w:sz w:val="28"/>
          <w:szCs w:val="28"/>
        </w:rPr>
        <w:t>23,31</w:t>
      </w:r>
      <w:r w:rsidR="00724961">
        <w:rPr>
          <w:rFonts w:ascii="Times New Roman" w:hAnsi="Times New Roman"/>
          <w:sz w:val="28"/>
          <w:szCs w:val="28"/>
        </w:rPr>
        <w:t> </w:t>
      </w:r>
      <w:r w:rsidRPr="00376551">
        <w:rPr>
          <w:rFonts w:ascii="Times New Roman" w:hAnsi="Times New Roman"/>
          <w:sz w:val="28"/>
          <w:szCs w:val="28"/>
        </w:rPr>
        <w:t>кДж∙кг</w:t>
      </w:r>
      <w:r w:rsidRPr="00376551">
        <w:rPr>
          <w:rFonts w:ascii="Times New Roman" w:hAnsi="Times New Roman"/>
          <w:sz w:val="28"/>
          <w:szCs w:val="28"/>
          <w:vertAlign w:val="superscript"/>
        </w:rPr>
        <w:t>-1</w:t>
      </w:r>
      <w:r w:rsidRPr="00376551">
        <w:rPr>
          <w:rFonts w:ascii="Times New Roman" w:hAnsi="Times New Roman"/>
          <w:sz w:val="28"/>
          <w:szCs w:val="28"/>
        </w:rPr>
        <w:t xml:space="preserve">, </w:t>
      </w:r>
      <w:r w:rsidRPr="00376551">
        <w:rPr>
          <w:rFonts w:ascii="Times New Roman" w:hAnsi="Times New Roman"/>
          <w:i/>
          <w:sz w:val="28"/>
          <w:szCs w:val="28"/>
          <w:lang w:val="en-US"/>
        </w:rPr>
        <w:t>s</w:t>
      </w:r>
      <w:r w:rsidRPr="00376551">
        <w:rPr>
          <w:rFonts w:ascii="Times New Roman" w:hAnsi="Times New Roman"/>
          <w:sz w:val="28"/>
          <w:szCs w:val="28"/>
          <w:vertAlign w:val="subscript"/>
        </w:rPr>
        <w:t>0</w:t>
      </w:r>
      <w:r w:rsidRPr="00376551">
        <w:rPr>
          <w:rFonts w:ascii="Times New Roman" w:hAnsi="Times New Roman"/>
          <w:sz w:val="28"/>
          <w:szCs w:val="28"/>
        </w:rPr>
        <w:t xml:space="preserve"> = </w:t>
      </w:r>
      <w:r w:rsidR="00B416F1" w:rsidRPr="00376551">
        <w:rPr>
          <w:rFonts w:ascii="Times New Roman" w:hAnsi="Times New Roman"/>
          <w:sz w:val="28"/>
          <w:szCs w:val="28"/>
        </w:rPr>
        <w:t>2</w:t>
      </w:r>
      <w:r w:rsidR="00F9092E" w:rsidRPr="00376551">
        <w:rPr>
          <w:rFonts w:ascii="Times New Roman" w:hAnsi="Times New Roman"/>
          <w:sz w:val="28"/>
          <w:szCs w:val="28"/>
        </w:rPr>
        <w:t>,</w:t>
      </w:r>
      <w:r w:rsidR="00376551" w:rsidRPr="00376551">
        <w:rPr>
          <w:rFonts w:ascii="Times New Roman" w:hAnsi="Times New Roman"/>
          <w:sz w:val="28"/>
          <w:szCs w:val="28"/>
        </w:rPr>
        <w:t>8362</w:t>
      </w:r>
      <w:r w:rsidRPr="00376551">
        <w:rPr>
          <w:rFonts w:ascii="Times New Roman" w:hAnsi="Times New Roman"/>
          <w:sz w:val="28"/>
          <w:szCs w:val="28"/>
        </w:rPr>
        <w:t xml:space="preserve"> кДж∙кг</w:t>
      </w:r>
      <w:r w:rsidRPr="00376551">
        <w:rPr>
          <w:rFonts w:ascii="Times New Roman" w:hAnsi="Times New Roman"/>
          <w:sz w:val="28"/>
          <w:szCs w:val="28"/>
          <w:vertAlign w:val="superscript"/>
        </w:rPr>
        <w:t>-1</w:t>
      </w:r>
      <w:r w:rsidRPr="00376551">
        <w:rPr>
          <w:rFonts w:ascii="Times New Roman" w:hAnsi="Times New Roman"/>
          <w:sz w:val="28"/>
          <w:szCs w:val="28"/>
        </w:rPr>
        <w:t>∙К</w:t>
      </w:r>
      <w:r w:rsidRPr="00376551">
        <w:rPr>
          <w:rFonts w:ascii="Times New Roman" w:hAnsi="Times New Roman"/>
          <w:sz w:val="28"/>
          <w:szCs w:val="28"/>
          <w:vertAlign w:val="superscript"/>
        </w:rPr>
        <w:t>-1</w:t>
      </w:r>
      <w:r w:rsidRPr="00376551">
        <w:rPr>
          <w:rFonts w:ascii="Times New Roman" w:hAnsi="Times New Roman"/>
          <w:sz w:val="28"/>
          <w:szCs w:val="28"/>
        </w:rPr>
        <w:t>).</w:t>
      </w:r>
    </w:p>
    <w:p w:rsidR="001A45B9" w:rsidRDefault="001A45B9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Таблицы термодинамических свойств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рассчитаны по ФУС (</w:t>
      </w:r>
      <w:r w:rsidR="00B0106D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)</w:t>
      </w:r>
      <w:r w:rsidR="00B416F1">
        <w:rPr>
          <w:rFonts w:ascii="Times New Roman" w:hAnsi="Times New Roman"/>
          <w:sz w:val="28"/>
          <w:szCs w:val="28"/>
        </w:rPr>
        <w:t xml:space="preserve"> – (3)</w:t>
      </w:r>
      <w:r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(</w:t>
      </w:r>
      <w:r w:rsidRPr="00952BF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52BF4">
        <w:rPr>
          <w:rFonts w:ascii="Times New Roman" w:hAnsi="Times New Roman"/>
          <w:i/>
          <w:sz w:val="28"/>
          <w:szCs w:val="28"/>
          <w:vertAlign w:val="subscript"/>
          <w:lang w:val="en-US"/>
        </w:rPr>
        <w:t>t</w:t>
      </w:r>
      <w:r w:rsidRPr="00952BF4">
        <w:rPr>
          <w:rFonts w:ascii="Times New Roman" w:hAnsi="Times New Roman"/>
          <w:sz w:val="28"/>
          <w:szCs w:val="28"/>
        </w:rPr>
        <w:t xml:space="preserve"> = </w:t>
      </w:r>
      <w:r w:rsidR="00651EC9">
        <w:rPr>
          <w:rFonts w:ascii="Times New Roman" w:hAnsi="Times New Roman"/>
          <w:sz w:val="28"/>
          <w:szCs w:val="28"/>
        </w:rPr>
        <w:t>267,78</w:t>
      </w:r>
      <w:r>
        <w:rPr>
          <w:rFonts w:ascii="Times New Roman" w:hAnsi="Times New Roman"/>
          <w:sz w:val="28"/>
          <w:szCs w:val="28"/>
          <w:lang w:val="en-US"/>
        </w:rPr>
        <w:t>K</w:t>
      </w:r>
      <w:r w:rsidRPr="00952BF4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>до 700 К при давлениях до 100 МПа. Свойства в однофазной области представлены в табл</w:t>
      </w:r>
      <w:r w:rsidR="000661C3">
        <w:rPr>
          <w:rFonts w:ascii="Times New Roman" w:hAnsi="Times New Roman"/>
          <w:sz w:val="28"/>
          <w:szCs w:val="28"/>
        </w:rPr>
        <w:t xml:space="preserve">ице </w:t>
      </w:r>
      <w:r w:rsidR="0005207B">
        <w:rPr>
          <w:rFonts w:ascii="Times New Roman" w:hAnsi="Times New Roman"/>
          <w:sz w:val="28"/>
          <w:szCs w:val="28"/>
        </w:rPr>
        <w:t>Б.4</w:t>
      </w:r>
      <w:r>
        <w:rPr>
          <w:rFonts w:ascii="Times New Roman" w:hAnsi="Times New Roman"/>
          <w:sz w:val="28"/>
          <w:szCs w:val="28"/>
        </w:rPr>
        <w:t>, свойства на линии насыщения – в табл</w:t>
      </w:r>
      <w:r w:rsidR="000661C3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 Линия плавления описана эмпирическим уравнением Симона – Глатцеля</w:t>
      </w:r>
    </w:p>
    <w:p w:rsidR="00D50149" w:rsidRDefault="00D5014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80"/>
        <w:gridCol w:w="1559"/>
      </w:tblGrid>
      <w:tr w:rsidR="00D50149" w:rsidTr="00571235">
        <w:trPr>
          <w:trHeight w:val="1010"/>
        </w:trPr>
        <w:tc>
          <w:tcPr>
            <w:tcW w:w="8080" w:type="dxa"/>
          </w:tcPr>
          <w:p w:rsidR="00D50149" w:rsidRPr="00E11D27" w:rsidRDefault="00BC64EE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T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- 1,</m:t>
                </m:r>
              </m:oMath>
            </m:oMathPara>
          </w:p>
        </w:tc>
        <w:tc>
          <w:tcPr>
            <w:tcW w:w="1559" w:type="dxa"/>
          </w:tcPr>
          <w:p w:rsidR="00D50149" w:rsidRDefault="00571235" w:rsidP="00571235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57123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 w:rsidRPr="0057123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50149" w:rsidRPr="00952BF4" w:rsidRDefault="00D5014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Default="001A45B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где </w:t>
      </w:r>
      <w:r w:rsidRPr="00E8005C">
        <w:rPr>
          <w:rFonts w:ascii="Times New Roman" w:hAnsi="Times New Roman"/>
          <w:i/>
          <w:sz w:val="28"/>
          <w:szCs w:val="28"/>
        </w:rPr>
        <w:t>р</w:t>
      </w:r>
      <w:r w:rsidRPr="00E8005C">
        <w:rPr>
          <w:rFonts w:ascii="Times New Roman" w:hAnsi="Times New Roman"/>
          <w:sz w:val="28"/>
          <w:szCs w:val="28"/>
          <w:vertAlign w:val="subscript"/>
        </w:rPr>
        <w:t>*</w:t>
      </w:r>
      <w:r>
        <w:rPr>
          <w:rFonts w:ascii="Times New Roman" w:hAnsi="Times New Roman"/>
          <w:sz w:val="28"/>
          <w:szCs w:val="28"/>
        </w:rPr>
        <w:t xml:space="preserve">= </w:t>
      </w:r>
      <w:r w:rsidR="00651EC9">
        <w:rPr>
          <w:rFonts w:ascii="Times New Roman" w:hAnsi="Times New Roman"/>
          <w:sz w:val="28"/>
          <w:szCs w:val="28"/>
        </w:rPr>
        <w:t>375,3</w:t>
      </w:r>
      <w:r>
        <w:rPr>
          <w:rFonts w:ascii="Times New Roman" w:hAnsi="Times New Roman"/>
          <w:sz w:val="28"/>
          <w:szCs w:val="28"/>
        </w:rPr>
        <w:t xml:space="preserve"> МПа; </w:t>
      </w:r>
      <w:r w:rsidRPr="00E8005C">
        <w:rPr>
          <w:rFonts w:ascii="Times New Roman" w:hAnsi="Times New Roman"/>
          <w:i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= </w:t>
      </w:r>
      <w:r w:rsidR="00EE6018">
        <w:rPr>
          <w:rFonts w:ascii="Times New Roman" w:hAnsi="Times New Roman"/>
          <w:sz w:val="28"/>
          <w:szCs w:val="28"/>
        </w:rPr>
        <w:t>3</w:t>
      </w:r>
      <w:r w:rsidR="008A3F0E">
        <w:rPr>
          <w:rFonts w:ascii="Times New Roman" w:hAnsi="Times New Roman"/>
          <w:sz w:val="28"/>
          <w:szCs w:val="28"/>
        </w:rPr>
        <w:t>,</w:t>
      </w:r>
      <w:r w:rsidR="00651EC9">
        <w:rPr>
          <w:rFonts w:ascii="Times New Roman" w:hAnsi="Times New Roman"/>
          <w:sz w:val="28"/>
          <w:szCs w:val="28"/>
        </w:rPr>
        <w:t>402</w:t>
      </w:r>
      <w:r>
        <w:rPr>
          <w:rFonts w:ascii="Times New Roman" w:hAnsi="Times New Roman"/>
          <w:sz w:val="28"/>
          <w:szCs w:val="28"/>
        </w:rPr>
        <w:t xml:space="preserve"> Значения коэффициентов уравнения (1</w:t>
      </w:r>
      <w:r w:rsidR="00786D80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="00BA7E9D">
        <w:rPr>
          <w:rFonts w:ascii="Times New Roman" w:hAnsi="Times New Roman"/>
          <w:sz w:val="28"/>
          <w:szCs w:val="28"/>
        </w:rPr>
        <w:t xml:space="preserve">определены по </w:t>
      </w:r>
      <w:r w:rsidR="003D2C58">
        <w:rPr>
          <w:rFonts w:ascii="Times New Roman" w:hAnsi="Times New Roman"/>
          <w:sz w:val="28"/>
          <w:szCs w:val="28"/>
        </w:rPr>
        <w:t>экспериментальным данным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r w:rsidRPr="00E8005C">
        <w:rPr>
          <w:rFonts w:ascii="Times New Roman" w:hAnsi="Times New Roman"/>
          <w:sz w:val="28"/>
          <w:szCs w:val="28"/>
        </w:rPr>
        <w:t>[</w:t>
      </w:r>
      <w:r w:rsidR="0064374C">
        <w:rPr>
          <w:rFonts w:ascii="Times New Roman" w:hAnsi="Times New Roman"/>
          <w:sz w:val="28"/>
          <w:szCs w:val="28"/>
        </w:rPr>
        <w:t>4</w:t>
      </w:r>
      <w:r w:rsidR="0034089B">
        <w:rPr>
          <w:rFonts w:ascii="Times New Roman" w:hAnsi="Times New Roman"/>
          <w:sz w:val="28"/>
          <w:szCs w:val="28"/>
        </w:rPr>
        <w:t>,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="0034089B">
        <w:rPr>
          <w:rFonts w:ascii="Times New Roman" w:hAnsi="Times New Roman"/>
          <w:sz w:val="28"/>
          <w:szCs w:val="28"/>
        </w:rPr>
        <w:t>5</w:t>
      </w:r>
      <w:r w:rsidRPr="00E8005C">
        <w:rPr>
          <w:rFonts w:ascii="Times New Roman" w:hAnsi="Times New Roman"/>
          <w:sz w:val="28"/>
          <w:szCs w:val="28"/>
        </w:rPr>
        <w:t>]</w:t>
      </w:r>
      <w:r w:rsidR="009977C6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57123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Величина неопределенности расчетных значений термодинамических свойств оценена в результате сравнения с наиболее надежными экспериментальными данными. Представленные </w:t>
      </w:r>
      <w:r w:rsidR="00B307D8">
        <w:rPr>
          <w:rFonts w:ascii="Times New Roman" w:hAnsi="Times New Roman"/>
          <w:sz w:val="28"/>
          <w:szCs w:val="28"/>
        </w:rPr>
        <w:t>в табл. 3</w:t>
      </w:r>
      <w:r>
        <w:rPr>
          <w:rFonts w:ascii="Times New Roman" w:hAnsi="Times New Roman"/>
          <w:sz w:val="28"/>
          <w:szCs w:val="28"/>
        </w:rPr>
        <w:t xml:space="preserve"> оценки даны для жидкой фазы</w:t>
      </w:r>
      <w:r w:rsidR="004E5BDF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</w:rPr>
        <w:t>Т</w:t>
      </w:r>
      <w:r w:rsidRPr="00B72F01">
        <w:rPr>
          <w:rFonts w:ascii="Times New Roman" w:hAnsi="Times New Roman"/>
          <w:sz w:val="28"/>
          <w:szCs w:val="28"/>
        </w:rPr>
        <w:t>&lt;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B72F01">
        <w:rPr>
          <w:rFonts w:ascii="Times New Roman" w:hAnsi="Times New Roman"/>
          <w:sz w:val="28"/>
          <w:szCs w:val="28"/>
        </w:rPr>
        <w:t>&gt;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газовой фазы</w:t>
      </w:r>
      <w:r w:rsidR="004E5BDF">
        <w:rPr>
          <w:rFonts w:ascii="Times New Roman" w:hAnsi="Times New Roman"/>
          <w:sz w:val="28"/>
          <w:szCs w:val="28"/>
        </w:rPr>
        <w:t>: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sz w:val="28"/>
          <w:szCs w:val="28"/>
        </w:rPr>
        <w:t>&lt;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</w:rPr>
        <w:t>&lt; 0,7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сверхкритического флюида</w:t>
      </w:r>
      <w:r w:rsidR="004E5BDF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sz w:val="28"/>
          <w:szCs w:val="28"/>
        </w:rPr>
        <w:t>&gt;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исключая критическую область</w:t>
      </w:r>
      <w:r w:rsidR="004E5BDF">
        <w:rPr>
          <w:rFonts w:ascii="Times New Roman" w:hAnsi="Times New Roman"/>
          <w:sz w:val="28"/>
          <w:szCs w:val="28"/>
        </w:rPr>
        <w:t>: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sz w:val="28"/>
          <w:szCs w:val="28"/>
        </w:rPr>
        <w:t xml:space="preserve"> 1,05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≤ρ</w:t>
      </w:r>
      <w:r w:rsidR="0086795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sz w:val="28"/>
          <w:szCs w:val="28"/>
        </w:rPr>
        <w:t xml:space="preserve">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4E5BDF">
        <w:rPr>
          <w:rFonts w:ascii="Times New Roman" w:hAnsi="Times New Roman"/>
          <w:sz w:val="28"/>
          <w:szCs w:val="28"/>
        </w:rPr>
        <w:t xml:space="preserve">, которая не исследована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4E5BDF">
        <w:rPr>
          <w:rFonts w:ascii="Times New Roman" w:hAnsi="Times New Roman"/>
          <w:sz w:val="28"/>
          <w:szCs w:val="28"/>
        </w:rPr>
        <w:t>а, а у</w:t>
      </w:r>
      <w:r w:rsidR="00381CA3">
        <w:rPr>
          <w:rFonts w:ascii="Times New Roman" w:hAnsi="Times New Roman"/>
          <w:sz w:val="28"/>
          <w:szCs w:val="28"/>
        </w:rPr>
        <w:t xml:space="preserve">равнение в форме (2) не обеспечивает высокую точность расчета термодинамических свойств в критической области. </w:t>
      </w:r>
    </w:p>
    <w:p w:rsidR="00B307D8" w:rsidRPr="00E216DC" w:rsidRDefault="00B307D8" w:rsidP="00E216DC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подробные сведения о результатах сравнения расчетных данных со всеми имеющимися экспериментальными данными и поля</w:t>
      </w:r>
      <w:r w:rsidR="00241F8B"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sz w:val="28"/>
          <w:szCs w:val="28"/>
        </w:rPr>
        <w:t xml:space="preserve"> неопределенностей представлены в Приложении</w:t>
      </w:r>
      <w:r w:rsidR="004235DC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.</w:t>
      </w:r>
    </w:p>
    <w:p w:rsidR="00D50149" w:rsidRDefault="00D5014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266C1D" w:rsidRDefault="00266C1D" w:rsidP="00D50149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216DC">
        <w:rPr>
          <w:rFonts w:ascii="Times New Roman" w:hAnsi="Times New Roman"/>
          <w:sz w:val="28"/>
          <w:szCs w:val="28"/>
        </w:rPr>
        <w:t>Таблица</w:t>
      </w:r>
      <w:r w:rsidR="0086795C">
        <w:rPr>
          <w:rFonts w:ascii="Times New Roman" w:hAnsi="Times New Roman"/>
          <w:sz w:val="28"/>
          <w:szCs w:val="28"/>
        </w:rPr>
        <w:t> </w:t>
      </w:r>
      <w:r w:rsidRPr="00E216DC">
        <w:rPr>
          <w:rFonts w:ascii="Times New Roman" w:hAnsi="Times New Roman"/>
          <w:sz w:val="28"/>
          <w:szCs w:val="28"/>
        </w:rPr>
        <w:t>3</w:t>
      </w:r>
      <w:r w:rsidR="0086795C">
        <w:rPr>
          <w:rFonts w:ascii="Times New Roman" w:hAnsi="Times New Roman"/>
          <w:sz w:val="28"/>
          <w:szCs w:val="28"/>
        </w:rPr>
        <w:t> </w:t>
      </w:r>
      <w:r w:rsidR="000661C3">
        <w:rPr>
          <w:rFonts w:ascii="Times New Roman" w:hAnsi="Times New Roman"/>
          <w:sz w:val="28"/>
          <w:szCs w:val="28"/>
        </w:rPr>
        <w:t>–</w:t>
      </w:r>
      <w:r w:rsidR="0086795C">
        <w:rPr>
          <w:rFonts w:ascii="Times New Roman" w:hAnsi="Times New Roman"/>
          <w:sz w:val="28"/>
          <w:szCs w:val="28"/>
        </w:rPr>
        <w:t> </w:t>
      </w:r>
      <w:r w:rsidRPr="00E216DC">
        <w:rPr>
          <w:rFonts w:ascii="Times New Roman" w:hAnsi="Times New Roman"/>
          <w:sz w:val="28"/>
          <w:szCs w:val="28"/>
        </w:rPr>
        <w:t>Оценки неопределенности расчетных значений термодинамических свойств</w:t>
      </w:r>
      <w:r w:rsidR="00A01B9E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DE649E" w:rsidRPr="00E216DC">
        <w:rPr>
          <w:rFonts w:ascii="Times New Roman" w:hAnsi="Times New Roman"/>
          <w:sz w:val="28"/>
          <w:szCs w:val="28"/>
        </w:rPr>
        <w:t>а</w:t>
      </w:r>
    </w:p>
    <w:tbl>
      <w:tblPr>
        <w:tblStyle w:val="af"/>
        <w:tblW w:w="0" w:type="auto"/>
        <w:tblInd w:w="108" w:type="dxa"/>
        <w:tblLook w:val="04A0" w:firstRow="1" w:lastRow="0" w:firstColumn="1" w:lastColumn="0" w:noHBand="0" w:noVBand="1"/>
      </w:tblPr>
      <w:tblGrid>
        <w:gridCol w:w="2456"/>
        <w:gridCol w:w="1740"/>
        <w:gridCol w:w="1786"/>
        <w:gridCol w:w="3763"/>
      </w:tblGrid>
      <w:tr w:rsidR="000948F2" w:rsidTr="00D50149">
        <w:tc>
          <w:tcPr>
            <w:tcW w:w="2456" w:type="dxa"/>
            <w:tcBorders>
              <w:bottom w:val="nil"/>
            </w:tcBorders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C243B">
              <w:rPr>
                <w:rFonts w:ascii="Times New Roman" w:hAnsi="Times New Roman"/>
                <w:sz w:val="28"/>
                <w:szCs w:val="28"/>
              </w:rPr>
              <w:t>Свойство</w:t>
            </w:r>
          </w:p>
        </w:tc>
        <w:tc>
          <w:tcPr>
            <w:tcW w:w="7289" w:type="dxa"/>
            <w:gridSpan w:val="3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Неопределенность, %, в области</w:t>
            </w:r>
          </w:p>
        </w:tc>
      </w:tr>
      <w:tr w:rsidR="000948F2" w:rsidTr="00D50149">
        <w:tc>
          <w:tcPr>
            <w:tcW w:w="2456" w:type="dxa"/>
            <w:tcBorders>
              <w:top w:val="nil"/>
            </w:tcBorders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Жидкость</w:t>
            </w:r>
          </w:p>
        </w:tc>
        <w:tc>
          <w:tcPr>
            <w:tcW w:w="1786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Газ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Сверхкритический флюид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86" w:type="dxa"/>
          </w:tcPr>
          <w:p w:rsidR="000948F2" w:rsidRDefault="0049716E" w:rsidP="000948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0,2</w:t>
            </w:r>
            <w:r w:rsidR="000948F2">
              <w:rPr>
                <w:rFonts w:ascii="Times New Roman" w:hAnsi="Times New Roman"/>
                <w:sz w:val="28"/>
              </w:rPr>
              <w:t xml:space="preserve"> – 2,0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</w:p>
        </w:tc>
        <w:tc>
          <w:tcPr>
            <w:tcW w:w="1740" w:type="dxa"/>
          </w:tcPr>
          <w:p w:rsidR="000948F2" w:rsidRDefault="000948F2" w:rsidP="000948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0,2 – 0,4</w:t>
            </w:r>
          </w:p>
        </w:tc>
        <w:tc>
          <w:tcPr>
            <w:tcW w:w="1786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</w:rPr>
              <w:t>ρ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786" w:type="dxa"/>
          </w:tcPr>
          <w:p w:rsidR="000948F2" w:rsidRDefault="00F41931" w:rsidP="00F4193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</w:t>
            </w:r>
            <w:r w:rsidR="000948F2">
              <w:rPr>
                <w:rFonts w:ascii="Times New Roman" w:hAnsi="Times New Roman"/>
                <w:sz w:val="28"/>
              </w:rPr>
              <w:t>,</w:t>
            </w:r>
            <w:r>
              <w:rPr>
                <w:rFonts w:ascii="Times New Roman" w:hAnsi="Times New Roman"/>
                <w:sz w:val="28"/>
              </w:rPr>
              <w:t>5</w:t>
            </w:r>
            <w:r w:rsidR="000948F2">
              <w:rPr>
                <w:rFonts w:ascii="Times New Roman" w:hAnsi="Times New Roman"/>
                <w:sz w:val="28"/>
              </w:rPr>
              <w:t xml:space="preserve"> – 3,0 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p,ρ,T</w:t>
            </w:r>
          </w:p>
        </w:tc>
        <w:tc>
          <w:tcPr>
            <w:tcW w:w="1740" w:type="dxa"/>
          </w:tcPr>
          <w:p w:rsidR="000948F2" w:rsidRDefault="000948F2" w:rsidP="000948F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0,2 – 0,4</w:t>
            </w:r>
          </w:p>
        </w:tc>
        <w:tc>
          <w:tcPr>
            <w:tcW w:w="1786" w:type="dxa"/>
          </w:tcPr>
          <w:p w:rsidR="000948F2" w:rsidRDefault="0049716E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</w:t>
            </w:r>
            <w:r w:rsidR="000948F2">
              <w:rPr>
                <w:rFonts w:ascii="Times New Roman" w:hAnsi="Times New Roman"/>
                <w:sz w:val="28"/>
              </w:rPr>
              <w:t xml:space="preserve"> – 2,0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0,5 – 1,5 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</w:p>
        </w:tc>
        <w:tc>
          <w:tcPr>
            <w:tcW w:w="1740" w:type="dxa"/>
          </w:tcPr>
          <w:p w:rsidR="000948F2" w:rsidRDefault="000948F2" w:rsidP="00F4193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0,5 – 1,</w:t>
            </w:r>
            <w:r w:rsidR="00F41931"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1786" w:type="dxa"/>
          </w:tcPr>
          <w:p w:rsidR="000948F2" w:rsidRDefault="00E44008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 – 2,5</w:t>
            </w:r>
            <w:r w:rsidR="000948F2"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3763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1,0 – 2,0 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FC243B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1,0 – 2,0 </w:t>
            </w:r>
          </w:p>
        </w:tc>
        <w:tc>
          <w:tcPr>
            <w:tcW w:w="1786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1,5 – 3,0 </w:t>
            </w:r>
          </w:p>
        </w:tc>
        <w:tc>
          <w:tcPr>
            <w:tcW w:w="3763" w:type="dxa"/>
          </w:tcPr>
          <w:p w:rsidR="000948F2" w:rsidRDefault="000948F2" w:rsidP="00107812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1,5 – 3,0</w:t>
            </w:r>
          </w:p>
        </w:tc>
      </w:tr>
      <w:tr w:rsidR="000948F2" w:rsidTr="00D50149">
        <w:tc>
          <w:tcPr>
            <w:tcW w:w="2456" w:type="dxa"/>
          </w:tcPr>
          <w:p w:rsidR="000948F2" w:rsidRPr="00FC243B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FC243B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W</w:t>
            </w:r>
          </w:p>
        </w:tc>
        <w:tc>
          <w:tcPr>
            <w:tcW w:w="1740" w:type="dxa"/>
          </w:tcPr>
          <w:p w:rsidR="000948F2" w:rsidRDefault="000948F2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0,5 – 1,0 </w:t>
            </w:r>
          </w:p>
        </w:tc>
        <w:tc>
          <w:tcPr>
            <w:tcW w:w="1786" w:type="dxa"/>
          </w:tcPr>
          <w:p w:rsidR="000948F2" w:rsidRDefault="0090733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  <w:tc>
          <w:tcPr>
            <w:tcW w:w="3763" w:type="dxa"/>
          </w:tcPr>
          <w:p w:rsidR="000948F2" w:rsidRDefault="0090733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1,0-2,0</w:t>
            </w:r>
          </w:p>
        </w:tc>
      </w:tr>
    </w:tbl>
    <w:p w:rsidR="004E5BDF" w:rsidRDefault="004E5BDF" w:rsidP="00266C1D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B1D6F" w:rsidRPr="00D50149" w:rsidRDefault="001F6C4B" w:rsidP="00107812">
      <w:pPr>
        <w:pStyle w:val="ae"/>
        <w:numPr>
          <w:ilvl w:val="1"/>
          <w:numId w:val="20"/>
        </w:numPr>
        <w:spacing w:line="360" w:lineRule="auto"/>
        <w:ind w:left="1560" w:hanging="851"/>
        <w:jc w:val="both"/>
        <w:rPr>
          <w:rFonts w:ascii="Times New Roman" w:hAnsi="Times New Roman"/>
          <w:b/>
          <w:sz w:val="28"/>
        </w:rPr>
      </w:pPr>
      <w:r w:rsidRPr="00D50149">
        <w:rPr>
          <w:rFonts w:ascii="Times New Roman" w:hAnsi="Times New Roman"/>
          <w:b/>
          <w:sz w:val="28"/>
        </w:rPr>
        <w:t>КОЭФФИЦИЕНТЫ ПЕРЕНОСА</w:t>
      </w:r>
    </w:p>
    <w:p w:rsidR="00FB1D6F" w:rsidRPr="009842B8" w:rsidRDefault="00BC5877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9842B8">
        <w:rPr>
          <w:rFonts w:ascii="Times New Roman" w:hAnsi="Times New Roman"/>
          <w:sz w:val="28"/>
        </w:rPr>
        <w:t xml:space="preserve">Табличные значения коэффициентов переноса рассчитаны по эмпирическим уравнениям, разработанным на основе наиболее надежных экспериментальных данных. </w:t>
      </w:r>
    </w:p>
    <w:p w:rsidR="0064374C" w:rsidRDefault="00125A8C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146C">
        <w:rPr>
          <w:rFonts w:ascii="Times New Roman" w:hAnsi="Times New Roman"/>
          <w:sz w:val="28"/>
          <w:szCs w:val="28"/>
        </w:rPr>
        <w:t xml:space="preserve">Для описания </w:t>
      </w:r>
      <w:r>
        <w:rPr>
          <w:rFonts w:ascii="Times New Roman" w:hAnsi="Times New Roman"/>
          <w:sz w:val="28"/>
          <w:szCs w:val="28"/>
        </w:rPr>
        <w:t xml:space="preserve">коэффициента динамической </w:t>
      </w:r>
      <w:r w:rsidRPr="00A0146C">
        <w:rPr>
          <w:rFonts w:ascii="Times New Roman" w:hAnsi="Times New Roman"/>
          <w:sz w:val="28"/>
          <w:szCs w:val="28"/>
        </w:rPr>
        <w:t>вязкости использовалась</w:t>
      </w:r>
      <w:r w:rsidR="00B202D7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новая корреляция</w:t>
      </w:r>
      <w:r w:rsidR="00E0345E" w:rsidRPr="00E0345E">
        <w:rPr>
          <w:rFonts w:ascii="Times New Roman" w:hAnsi="Times New Roman"/>
          <w:sz w:val="28"/>
          <w:szCs w:val="28"/>
        </w:rPr>
        <w:t xml:space="preserve"> </w:t>
      </w:r>
      <w:r w:rsidR="00E0345E" w:rsidRPr="009842B8">
        <w:rPr>
          <w:rFonts w:ascii="Times New Roman" w:hAnsi="Times New Roman"/>
          <w:sz w:val="28"/>
          <w:szCs w:val="28"/>
        </w:rPr>
        <w:t>корреляци</w:t>
      </w:r>
      <w:r w:rsidR="00E0345E">
        <w:rPr>
          <w:rFonts w:ascii="Times New Roman" w:hAnsi="Times New Roman"/>
          <w:sz w:val="28"/>
          <w:szCs w:val="28"/>
        </w:rPr>
        <w:t>и</w:t>
      </w:r>
      <w:r w:rsidR="0086795C">
        <w:rPr>
          <w:rFonts w:ascii="Times New Roman" w:hAnsi="Times New Roman"/>
          <w:sz w:val="28"/>
          <w:szCs w:val="28"/>
        </w:rPr>
        <w:t>, которая базируется на</w:t>
      </w:r>
      <w:r w:rsidR="0064374C" w:rsidRPr="009842B8">
        <w:rPr>
          <w:rFonts w:ascii="Times New Roman" w:hAnsi="Times New Roman"/>
          <w:sz w:val="28"/>
          <w:szCs w:val="28"/>
        </w:rPr>
        <w:t xml:space="preserve"> теоретич</w:t>
      </w:r>
      <w:r w:rsidR="0086795C">
        <w:rPr>
          <w:rFonts w:ascii="Times New Roman" w:hAnsi="Times New Roman"/>
          <w:sz w:val="28"/>
          <w:szCs w:val="28"/>
        </w:rPr>
        <w:t>ески обоснованном</w:t>
      </w:r>
      <w:r w:rsidR="000C60CE">
        <w:rPr>
          <w:rFonts w:ascii="Times New Roman" w:hAnsi="Times New Roman"/>
          <w:sz w:val="28"/>
          <w:szCs w:val="28"/>
        </w:rPr>
        <w:t xml:space="preserve"> уравнении [6</w:t>
      </w:r>
      <w:r w:rsidR="0064374C" w:rsidRPr="009842B8">
        <w:rPr>
          <w:rFonts w:ascii="Times New Roman" w:hAnsi="Times New Roman"/>
          <w:sz w:val="28"/>
          <w:szCs w:val="28"/>
        </w:rPr>
        <w:t>]</w:t>
      </w:r>
      <w:r w:rsidR="00E0345E">
        <w:rPr>
          <w:rFonts w:ascii="Times New Roman" w:hAnsi="Times New Roman"/>
          <w:sz w:val="28"/>
          <w:szCs w:val="28"/>
        </w:rPr>
        <w:t>.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E0345E">
        <w:rPr>
          <w:rFonts w:ascii="Times New Roman" w:hAnsi="Times New Roman"/>
          <w:sz w:val="28"/>
          <w:szCs w:val="28"/>
        </w:rPr>
        <w:t xml:space="preserve">В этой </w:t>
      </w:r>
      <w:r w:rsidR="00E0345E" w:rsidRPr="009842B8">
        <w:rPr>
          <w:rFonts w:ascii="Times New Roman" w:hAnsi="Times New Roman"/>
          <w:sz w:val="28"/>
          <w:szCs w:val="28"/>
        </w:rPr>
        <w:t>корреляци</w:t>
      </w:r>
      <w:r w:rsidR="00E0345E">
        <w:rPr>
          <w:rFonts w:ascii="Times New Roman" w:hAnsi="Times New Roman"/>
          <w:sz w:val="28"/>
          <w:szCs w:val="28"/>
        </w:rPr>
        <w:t>и</w:t>
      </w:r>
      <w:r w:rsidR="00E0345E" w:rsidRPr="009842B8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 xml:space="preserve">коэффициент динамической вязкости чистого вещества 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sz w:val="28"/>
          <w:szCs w:val="28"/>
        </w:rPr>
        <w:t xml:space="preserve"> представлен в виде суммы вязкости разреженного газа и остаточной вязкости</w:t>
      </w:r>
    </w:p>
    <w:p w:rsidR="00DF6B92" w:rsidRDefault="00DF6B92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773"/>
      </w:tblGrid>
      <w:tr w:rsidR="00DF6B92" w:rsidTr="00107812">
        <w:trPr>
          <w:trHeight w:val="625"/>
        </w:trPr>
        <w:tc>
          <w:tcPr>
            <w:tcW w:w="8866" w:type="dxa"/>
          </w:tcPr>
          <w:p w:rsidR="00DF6B92" w:rsidRPr="00E11D27" w:rsidRDefault="00DF6B92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3879" w:dyaOrig="400">
                <v:shape id="_x0000_i1032" type="#_x0000_t75" style="width:242.25pt;height:24pt" o:ole="">
                  <v:imagedata r:id="rId23" o:title=""/>
                </v:shape>
                <o:OLEObject Type="Embed" ProgID="Equation.3" ShapeID="_x0000_i1032" DrawAspect="Content" ObjectID="_1657437536" r:id="rId24"/>
              </w:object>
            </w:r>
            <w:r w:rsidR="0086795C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3" w:type="dxa"/>
          </w:tcPr>
          <w:p w:rsidR="00DF6B92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4374C" w:rsidRPr="009842B8" w:rsidRDefault="0064374C" w:rsidP="00E216DC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второй вязкостный вириальный коэффициент; Δη(ρ,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остаточная вязкость плотного флюида.</w:t>
      </w:r>
    </w:p>
    <w:p w:rsidR="0064374C" w:rsidRDefault="0064374C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Вязкость газа при нулевой плотности </w:t>
      </w:r>
      <w:r w:rsidRPr="00726560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определяется по уравнениям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DF6B92" w:rsidTr="00107812">
        <w:trPr>
          <w:trHeight w:val="625"/>
        </w:trPr>
        <w:tc>
          <w:tcPr>
            <w:tcW w:w="8864" w:type="dxa"/>
          </w:tcPr>
          <w:p w:rsidR="00DF6B92" w:rsidRPr="00E11D27" w:rsidRDefault="00DF6B92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600" w:dyaOrig="740">
                <v:shape id="_x0000_i1033" type="#_x0000_t75" style="width:137.25pt;height:39pt" o:ole="">
                  <v:imagedata r:id="rId25" o:title=""/>
                </v:shape>
                <o:OLEObject Type="Embed" ProgID="Equation.3" ShapeID="_x0000_i1033" DrawAspect="Content" ObjectID="_1657437537" r:id="rId26"/>
              </w:object>
            </w:r>
          </w:p>
        </w:tc>
        <w:tc>
          <w:tcPr>
            <w:tcW w:w="775" w:type="dxa"/>
          </w:tcPr>
          <w:p w:rsidR="00DF6B92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F6B92" w:rsidRPr="009842B8" w:rsidRDefault="00DF6B92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B525E8" w:rsidTr="00107812">
        <w:trPr>
          <w:trHeight w:val="625"/>
        </w:trPr>
        <w:tc>
          <w:tcPr>
            <w:tcW w:w="8863" w:type="dxa"/>
          </w:tcPr>
          <w:p w:rsidR="00B525E8" w:rsidRPr="00E11D27" w:rsidRDefault="00B525E8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00" w:dyaOrig="680">
                <v:shape id="_x0000_i1034" type="#_x0000_t75" style="width:108pt;height:36pt" o:ole="">
                  <v:imagedata r:id="rId27" o:title=""/>
                </v:shape>
                <o:OLEObject Type="Embed" ProgID="Equation.3" ShapeID="_x0000_i1034" DrawAspect="Content" ObjectID="_1657437538" r:id="rId28"/>
              </w:object>
            </w:r>
          </w:p>
        </w:tc>
        <w:tc>
          <w:tcPr>
            <w:tcW w:w="776" w:type="dxa"/>
          </w:tcPr>
          <w:p w:rsidR="00B525E8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64374C" w:rsidRPr="009842B8" w:rsidRDefault="0064374C" w:rsidP="00E216DC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вязкость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 xml:space="preserve">, мкПа∙с; </w:t>
      </w:r>
      <w:r w:rsidRPr="009842B8">
        <w:rPr>
          <w:rFonts w:ascii="Times New Roman" w:hAnsi="Times New Roman"/>
          <w:i/>
          <w:sz w:val="28"/>
          <w:szCs w:val="28"/>
        </w:rPr>
        <w:t>М</w:t>
      </w:r>
      <w:r w:rsidRPr="009842B8">
        <w:rPr>
          <w:rFonts w:ascii="Times New Roman" w:hAnsi="Times New Roman"/>
          <w:sz w:val="28"/>
          <w:szCs w:val="28"/>
        </w:rPr>
        <w:t xml:space="preserve"> – масса киломоля, кг/кмоль</w:t>
      </w:r>
      <w:r w:rsidR="00726560">
        <w:rPr>
          <w:rFonts w:ascii="Times New Roman" w:hAnsi="Times New Roman"/>
          <w:sz w:val="28"/>
          <w:szCs w:val="28"/>
        </w:rPr>
        <w:t xml:space="preserve"> (для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726560">
        <w:rPr>
          <w:rFonts w:ascii="Times New Roman" w:hAnsi="Times New Roman"/>
          <w:sz w:val="28"/>
          <w:szCs w:val="28"/>
        </w:rPr>
        <w:t xml:space="preserve">а </w:t>
      </w:r>
      <w:r w:rsidR="00726560" w:rsidRPr="00726560">
        <w:rPr>
          <w:rFonts w:ascii="Times New Roman" w:hAnsi="Times New Roman"/>
          <w:i/>
          <w:sz w:val="28"/>
          <w:szCs w:val="28"/>
        </w:rPr>
        <w:t>М</w:t>
      </w:r>
      <w:r w:rsidR="00726560">
        <w:rPr>
          <w:rFonts w:ascii="Times New Roman" w:hAnsi="Times New Roman"/>
          <w:sz w:val="28"/>
          <w:szCs w:val="28"/>
        </w:rPr>
        <w:t>=184,361 кг/кмоль)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 – температура,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>; σ – линейный масштабный параметр потенциала Леннарда – Джонса, нм; ε/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Pr="009842B8">
        <w:rPr>
          <w:rFonts w:ascii="Times New Roman" w:hAnsi="Times New Roman"/>
          <w:sz w:val="28"/>
          <w:szCs w:val="28"/>
        </w:rPr>
        <w:t xml:space="preserve">– энергетический масштабный параметр,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 xml:space="preserve">– приведенный эффективный интеграл столкновений, </w:t>
      </w:r>
      <w:r w:rsidR="00F6189D">
        <w:rPr>
          <w:rFonts w:ascii="Times New Roman" w:hAnsi="Times New Roman"/>
          <w:sz w:val="28"/>
          <w:szCs w:val="28"/>
        </w:rPr>
        <w:t>аппроксимированный уравнением (15</w:t>
      </w:r>
      <w:r w:rsidR="0086795C" w:rsidRPr="009842B8">
        <w:rPr>
          <w:rFonts w:ascii="Times New Roman" w:hAnsi="Times New Roman"/>
          <w:sz w:val="28"/>
          <w:szCs w:val="28"/>
        </w:rPr>
        <w:t>); 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 xml:space="preserve">– приведенная температура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="0086795C">
        <w:rPr>
          <w:rFonts w:ascii="Times New Roman" w:hAnsi="Times New Roman"/>
          <w:sz w:val="28"/>
          <w:szCs w:val="28"/>
          <w:vertAlign w:val="superscript"/>
        </w:rPr>
        <w:t> </w:t>
      </w:r>
      <w:r w:rsidR="0086795C" w:rsidRPr="009842B8">
        <w:rPr>
          <w:rFonts w:ascii="Times New Roman" w:hAnsi="Times New Roman"/>
          <w:sz w:val="28"/>
          <w:szCs w:val="28"/>
        </w:rPr>
        <w:t>=</w:t>
      </w:r>
      <w:r w:rsidR="0086795C">
        <w:rPr>
          <w:rFonts w:ascii="Times New Roman" w:hAnsi="Times New Roman"/>
          <w:sz w:val="28"/>
          <w:szCs w:val="28"/>
        </w:rPr>
        <w:t> </w:t>
      </w:r>
      <w:r w:rsidR="0086795C" w:rsidRPr="009842B8">
        <w:rPr>
          <w:rFonts w:ascii="Times New Roman" w:hAnsi="Times New Roman"/>
          <w:sz w:val="28"/>
          <w:szCs w:val="28"/>
        </w:rPr>
        <w:t>kB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/ε. Масштабные параметры потенциала взаимодействия определялись по методу </w:t>
      </w:r>
      <w:r w:rsidR="000C60CE">
        <w:rPr>
          <w:rFonts w:ascii="Times New Roman" w:hAnsi="Times New Roman"/>
          <w:sz w:val="28"/>
          <w:szCs w:val="28"/>
        </w:rPr>
        <w:t>Чанга с соавторами [7</w:t>
      </w:r>
      <w:r w:rsidRPr="009842B8">
        <w:rPr>
          <w:rFonts w:ascii="Times New Roman" w:hAnsi="Times New Roman"/>
          <w:sz w:val="28"/>
          <w:szCs w:val="28"/>
        </w:rPr>
        <w:t>]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A3F4C" w:rsidTr="00107812">
        <w:trPr>
          <w:trHeight w:val="625"/>
        </w:trPr>
        <w:tc>
          <w:tcPr>
            <w:tcW w:w="8863" w:type="dxa"/>
          </w:tcPr>
          <w:p w:rsidR="002A3F4C" w:rsidRPr="00E11D27" w:rsidRDefault="002A3F4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5" type="#_x0000_t75" style="width:89.25pt;height:21.75pt" o:ole="">
                  <v:imagedata r:id="rId29" o:title=""/>
                </v:shape>
                <o:OLEObject Type="Embed" ProgID="Equation.3" ShapeID="_x0000_i1035" DrawAspect="Content" ObjectID="_1657437539" r:id="rId30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 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6" type="#_x0000_t75" style="width:110.25pt;height:21pt" o:ole="">
                  <v:imagedata r:id="rId31" o:title=""/>
                </v:shape>
                <o:OLEObject Type="Embed" ProgID="Equation.3" ShapeID="_x0000_i1036" DrawAspect="Content" ObjectID="_1657437540" r:id="rId32"/>
              </w:object>
            </w:r>
          </w:p>
        </w:tc>
        <w:tc>
          <w:tcPr>
            <w:tcW w:w="776" w:type="dxa"/>
          </w:tcPr>
          <w:p w:rsidR="002A3F4C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A3F4C" w:rsidRDefault="002A3F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Коэффициенты уравнени</w:t>
      </w:r>
      <w:r w:rsidR="00F6189D">
        <w:rPr>
          <w:rFonts w:ascii="Times New Roman" w:hAnsi="Times New Roman"/>
          <w:sz w:val="28"/>
          <w:szCs w:val="28"/>
        </w:rPr>
        <w:t>я (15</w:t>
      </w:r>
      <w:r w:rsidRPr="009842B8">
        <w:rPr>
          <w:rFonts w:ascii="Times New Roman" w:hAnsi="Times New Roman"/>
          <w:sz w:val="28"/>
          <w:szCs w:val="28"/>
        </w:rPr>
        <w:t xml:space="preserve">) определены по экспериментальным данным </w:t>
      </w:r>
      <w:r w:rsidR="00692C96">
        <w:rPr>
          <w:rFonts w:ascii="Times New Roman" w:hAnsi="Times New Roman"/>
          <w:sz w:val="28"/>
          <w:szCs w:val="28"/>
        </w:rPr>
        <w:t>[7] и представлены в таблице 4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86795C">
      <w:pPr>
        <w:ind w:left="142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Т</w:t>
      </w:r>
      <w:r w:rsidR="00692C96">
        <w:rPr>
          <w:rFonts w:ascii="Times New Roman" w:hAnsi="Times New Roman"/>
          <w:sz w:val="28"/>
          <w:szCs w:val="28"/>
        </w:rPr>
        <w:t>аблица 4</w:t>
      </w:r>
      <w:r w:rsidR="00F6189D">
        <w:rPr>
          <w:rFonts w:ascii="Times New Roman" w:hAnsi="Times New Roman"/>
          <w:sz w:val="28"/>
          <w:szCs w:val="28"/>
        </w:rPr>
        <w:t xml:space="preserve"> </w:t>
      </w:r>
      <w:r w:rsidR="0086795C">
        <w:rPr>
          <w:rFonts w:ascii="Times New Roman" w:hAnsi="Times New Roman"/>
          <w:sz w:val="28"/>
          <w:szCs w:val="28"/>
        </w:rPr>
        <w:t xml:space="preserve">– </w:t>
      </w:r>
      <w:r w:rsidR="00F6189D">
        <w:rPr>
          <w:rFonts w:ascii="Times New Roman" w:hAnsi="Times New Roman"/>
          <w:sz w:val="28"/>
          <w:szCs w:val="28"/>
        </w:rPr>
        <w:t>Параметры уравнений (15) и (16</w:t>
      </w:r>
      <w:r w:rsidRPr="009842B8">
        <w:rPr>
          <w:rFonts w:ascii="Times New Roman" w:hAnsi="Times New Roman"/>
          <w:sz w:val="28"/>
          <w:szCs w:val="28"/>
        </w:rPr>
        <w:t>) для расчета вязкости разреженного газа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71"/>
        <w:gridCol w:w="1744"/>
        <w:gridCol w:w="1744"/>
        <w:gridCol w:w="1744"/>
        <w:gridCol w:w="2205"/>
      </w:tblGrid>
      <w:tr w:rsidR="009842B8" w:rsidRPr="009842B8" w:rsidTr="0086795C">
        <w:trPr>
          <w:jc w:val="center"/>
        </w:trPr>
        <w:tc>
          <w:tcPr>
            <w:tcW w:w="1971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744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744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744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sz w:val="28"/>
                <w:szCs w:val="28"/>
              </w:rPr>
              <w:t>σ</w:t>
            </w:r>
            <w:r w:rsidRPr="00E0345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</w:t>
            </w:r>
            <w:r w:rsidRPr="00E0345E">
              <w:rPr>
                <w:rFonts w:ascii="Times New Roman" w:hAnsi="Times New Roman"/>
                <w:sz w:val="28"/>
                <w:szCs w:val="28"/>
              </w:rPr>
              <w:t>нм</w:t>
            </w:r>
            <w:r w:rsidRPr="00E0345E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2205" w:type="dxa"/>
          </w:tcPr>
          <w:p w:rsidR="0064374C" w:rsidRPr="00E0345E" w:rsidRDefault="0064374C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sz w:val="28"/>
                <w:szCs w:val="28"/>
              </w:rPr>
              <w:t>ε/</w:t>
            </w: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  <w:r w:rsidRPr="00E0345E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B</w:t>
            </w:r>
            <w:r w:rsidRPr="00E0345E">
              <w:rPr>
                <w:rFonts w:ascii="Times New Roman" w:hAnsi="Times New Roman"/>
                <w:sz w:val="28"/>
                <w:szCs w:val="28"/>
                <w:lang w:val="en-US"/>
              </w:rPr>
              <w:t>(K)</w:t>
            </w:r>
          </w:p>
        </w:tc>
      </w:tr>
      <w:tr w:rsidR="009842B8" w:rsidRPr="009842B8" w:rsidTr="0086795C">
        <w:trPr>
          <w:jc w:val="center"/>
        </w:trPr>
        <w:tc>
          <w:tcPr>
            <w:tcW w:w="1971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4501684</w:t>
            </w:r>
          </w:p>
        </w:tc>
        <w:tc>
          <w:tcPr>
            <w:tcW w:w="1744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6347751</w:t>
            </w:r>
          </w:p>
        </w:tc>
        <w:tc>
          <w:tcPr>
            <w:tcW w:w="1744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09584446</w:t>
            </w:r>
          </w:p>
        </w:tc>
        <w:tc>
          <w:tcPr>
            <w:tcW w:w="1744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AA015B">
              <w:rPr>
                <w:rFonts w:ascii="Times New Roman" w:hAnsi="Times New Roman"/>
                <w:sz w:val="28"/>
                <w:szCs w:val="28"/>
              </w:rPr>
              <w:t>74466898</w:t>
            </w:r>
          </w:p>
        </w:tc>
        <w:tc>
          <w:tcPr>
            <w:tcW w:w="2205" w:type="dxa"/>
          </w:tcPr>
          <w:p w:rsidR="0064374C" w:rsidRPr="009842B8" w:rsidRDefault="00AA015B" w:rsidP="002A3F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536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A015B">
              <w:rPr>
                <w:rFonts w:ascii="Times New Roman" w:hAnsi="Times New Roman"/>
                <w:sz w:val="28"/>
                <w:szCs w:val="28"/>
                <w:lang w:val="en-US"/>
              </w:rPr>
              <w:t>1709</w:t>
            </w:r>
          </w:p>
        </w:tc>
      </w:tr>
    </w:tbl>
    <w:p w:rsidR="0064374C" w:rsidRPr="009842B8" w:rsidRDefault="0064374C" w:rsidP="002A3F4C">
      <w:pPr>
        <w:spacing w:after="0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ab/>
        <w:t xml:space="preserve">При низкой плотности наблюдается линейная зависимость вязкости от плотности. Температурная зависимость учитывается вторым вязкостным вириальным коэффициентом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для которого используется теоретически обоснованная корреляция, полученная для Леннард – Джонсовского флюида.</w:t>
      </w:r>
    </w:p>
    <w:p w:rsidR="002A3F4C" w:rsidRPr="009842B8" w:rsidRDefault="002A3F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A3F4C" w:rsidTr="00107812">
        <w:trPr>
          <w:trHeight w:val="625"/>
        </w:trPr>
        <w:tc>
          <w:tcPr>
            <w:tcW w:w="8863" w:type="dxa"/>
          </w:tcPr>
          <w:p w:rsidR="002A3F4C" w:rsidRPr="00E11D27" w:rsidRDefault="002A3F4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7" type="#_x0000_t75" style="width:89.25pt;height:21.75pt" o:ole="">
                  <v:imagedata r:id="rId29" o:title=""/>
                </v:shape>
                <o:OLEObject Type="Embed" ProgID="Equation.3" ShapeID="_x0000_i1037" DrawAspect="Content" ObjectID="_1657437541" r:id="rId33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 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8" type="#_x0000_t75" style="width:110.25pt;height:21pt" o:ole="">
                  <v:imagedata r:id="rId31" o:title=""/>
                </v:shape>
                <o:OLEObject Type="Embed" ProgID="Equation.3" ShapeID="_x0000_i1038" DrawAspect="Content" ObjectID="_1657437542" r:id="rId34"/>
              </w:object>
            </w:r>
          </w:p>
        </w:tc>
        <w:tc>
          <w:tcPr>
            <w:tcW w:w="776" w:type="dxa"/>
          </w:tcPr>
          <w:p w:rsidR="002A3F4C" w:rsidRDefault="00107812" w:rsidP="00107812">
            <w:pPr>
              <w:spacing w:before="12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AC4588" w:rsidRPr="009842B8" w:rsidRDefault="00AC4588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AC4588" w:rsidRPr="009842B8" w:rsidRDefault="00AC4588" w:rsidP="00E216DC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л∙моль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; σ, нм;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9842B8">
        <w:rPr>
          <w:rFonts w:ascii="Times New Roman" w:hAnsi="Times New Roman"/>
          <w:sz w:val="28"/>
          <w:szCs w:val="28"/>
        </w:rPr>
        <w:t>= 6,0221415∙10</w:t>
      </w:r>
      <w:r w:rsidRPr="009842B8">
        <w:rPr>
          <w:rFonts w:ascii="Times New Roman" w:hAnsi="Times New Roman"/>
          <w:sz w:val="28"/>
          <w:szCs w:val="28"/>
          <w:vertAlign w:val="superscript"/>
        </w:rPr>
        <w:t>23</w:t>
      </w:r>
      <w:r w:rsidRPr="009842B8">
        <w:rPr>
          <w:rFonts w:ascii="Times New Roman" w:hAnsi="Times New Roman"/>
          <w:sz w:val="28"/>
          <w:szCs w:val="28"/>
        </w:rPr>
        <w:t xml:space="preserve"> 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 – число Авогадро.</w:t>
      </w:r>
    </w:p>
    <w:p w:rsidR="0064374C" w:rsidRDefault="0064374C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Для расчета температурной зависимости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</w:rPr>
        <w:t>) в диапазон</w:t>
      </w:r>
      <w:r w:rsidR="0086795C">
        <w:rPr>
          <w:rFonts w:ascii="Times New Roman" w:hAnsi="Times New Roman"/>
          <w:sz w:val="28"/>
          <w:szCs w:val="28"/>
        </w:rPr>
        <w:t>е приведенной температуры 0,5 ≤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>≤ 100 предлагается следующая корреляция: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5C4D79" w:rsidTr="00107812">
        <w:trPr>
          <w:trHeight w:val="625"/>
        </w:trPr>
        <w:tc>
          <w:tcPr>
            <w:tcW w:w="8864" w:type="dxa"/>
          </w:tcPr>
          <w:p w:rsidR="005C4D79" w:rsidRPr="00E11D27" w:rsidRDefault="005C4D79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16DC">
              <w:rPr>
                <w:rFonts w:ascii="Times New Roman" w:hAnsi="Times New Roman"/>
                <w:position w:val="-30"/>
                <w:sz w:val="28"/>
                <w:szCs w:val="28"/>
              </w:rPr>
              <w:object w:dxaOrig="2140" w:dyaOrig="700">
                <v:shape id="_x0000_i1039" type="#_x0000_t75" style="width:133.5pt;height:42pt" o:ole="">
                  <v:imagedata r:id="rId35" o:title=""/>
                </v:shape>
                <o:OLEObject Type="Embed" ProgID="Equation.3" ShapeID="_x0000_i1039" DrawAspect="Content" ObjectID="_1657437543" r:id="rId36"/>
              </w:object>
            </w:r>
            <w:r w:rsidR="0086795C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5" w:type="dxa"/>
          </w:tcPr>
          <w:p w:rsidR="005C4D79" w:rsidRDefault="00107812" w:rsidP="00107812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5C4D79" w:rsidRPr="009842B8" w:rsidRDefault="005C4D79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коэффициенты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Pr="009842B8">
        <w:rPr>
          <w:rFonts w:ascii="Times New Roman" w:hAnsi="Times New Roman"/>
          <w:sz w:val="28"/>
          <w:szCs w:val="28"/>
        </w:rPr>
        <w:t xml:space="preserve"> и показатели степени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="0086795C" w:rsidRPr="002E1BC4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sz w:val="28"/>
          <w:szCs w:val="28"/>
        </w:rPr>
        <w:t xml:space="preserve">представлены в таблице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5C4D79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  <w:lang w:val="en-US"/>
        </w:rPr>
      </w:pPr>
      <w:r w:rsidRPr="009842B8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="0086795C">
        <w:rPr>
          <w:rFonts w:ascii="Times New Roman" w:hAnsi="Times New Roman"/>
          <w:sz w:val="28"/>
          <w:szCs w:val="28"/>
        </w:rPr>
        <w:t xml:space="preserve">– </w:t>
      </w:r>
      <w:r w:rsidRPr="009842B8">
        <w:rPr>
          <w:rFonts w:ascii="Times New Roman" w:hAnsi="Times New Roman"/>
          <w:sz w:val="28"/>
          <w:szCs w:val="28"/>
        </w:rPr>
        <w:t>Значения коэффициентов уравнения (</w:t>
      </w:r>
      <w:r w:rsidRPr="009842B8">
        <w:rPr>
          <w:rFonts w:ascii="Times New Roman" w:hAnsi="Times New Roman"/>
          <w:sz w:val="28"/>
          <w:szCs w:val="28"/>
          <w:lang w:val="en-US"/>
        </w:rPr>
        <w:t>1</w:t>
      </w:r>
      <w:r w:rsidR="00F6189D">
        <w:rPr>
          <w:rFonts w:ascii="Times New Roman" w:hAnsi="Times New Roman"/>
          <w:sz w:val="28"/>
          <w:szCs w:val="28"/>
        </w:rPr>
        <w:t>8</w:t>
      </w:r>
      <w:r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4394"/>
        <w:gridCol w:w="2232"/>
      </w:tblGrid>
      <w:tr w:rsidR="009842B8" w:rsidRPr="005C4D79" w:rsidTr="009842B8">
        <w:trPr>
          <w:jc w:val="center"/>
        </w:trPr>
        <w:tc>
          <w:tcPr>
            <w:tcW w:w="2093" w:type="dxa"/>
          </w:tcPr>
          <w:p w:rsidR="0064374C" w:rsidRPr="00E0345E" w:rsidRDefault="00E216DC" w:rsidP="005C4D79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4394" w:type="dxa"/>
          </w:tcPr>
          <w:p w:rsidR="0064374C" w:rsidRPr="00E0345E" w:rsidRDefault="0064374C" w:rsidP="005C4D79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b</w:t>
            </w:r>
            <w:r w:rsidRPr="00E0345E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  <w:tc>
          <w:tcPr>
            <w:tcW w:w="2232" w:type="dxa"/>
          </w:tcPr>
          <w:p w:rsidR="0064374C" w:rsidRPr="00E0345E" w:rsidRDefault="0064374C" w:rsidP="005C4D79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w:r w:rsidRPr="00E0345E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 w:rsidRPr="00E0345E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-19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,572881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0,00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219,73999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-1015,3226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2471,0125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-0,75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-3375,1717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2491,6597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-787,26086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14,085455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-2,50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394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-0,34664158</w:t>
            </w:r>
          </w:p>
        </w:tc>
        <w:tc>
          <w:tcPr>
            <w:tcW w:w="2232" w:type="dxa"/>
          </w:tcPr>
          <w:p w:rsidR="0064374C" w:rsidRPr="009842B8" w:rsidRDefault="0064374C" w:rsidP="005C4D79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-5,50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ab/>
        <w:t>При повышенной плотности остаточная вязкость описывается слагаемым Δ</w:t>
      </w:r>
      <w:r w:rsidRPr="009842B8">
        <w:rPr>
          <w:rFonts w:ascii="Times New Roman" w:hAnsi="Times New Roman"/>
          <w:i/>
          <w:sz w:val="28"/>
          <w:szCs w:val="28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которое представляет собой полином от двух переменных – приведенной плотности </w:t>
      </w:r>
      <w:r w:rsidRPr="009842B8">
        <w:rPr>
          <w:rFonts w:ascii="Times New Roman" w:hAnsi="Times New Roman"/>
          <w:i/>
          <w:sz w:val="28"/>
          <w:szCs w:val="28"/>
        </w:rPr>
        <w:t>δ</w:t>
      </w:r>
      <w:r w:rsidRPr="009842B8">
        <w:rPr>
          <w:rFonts w:ascii="Times New Roman" w:hAnsi="Times New Roman"/>
          <w:sz w:val="28"/>
          <w:szCs w:val="28"/>
        </w:rPr>
        <w:t xml:space="preserve"> = 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 xml:space="preserve"> и приведенной температуры τ =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 xml:space="preserve">, а также слагаемое, учитывающее функцию свободного объема. Методом пошагового регрессионного анализа получена оптимальная форма уравнения для остаточной вязкости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6"/>
        <w:gridCol w:w="879"/>
      </w:tblGrid>
      <w:tr w:rsidR="00024C17" w:rsidTr="00BE607B">
        <w:trPr>
          <w:trHeight w:val="625"/>
        </w:trPr>
        <w:tc>
          <w:tcPr>
            <w:tcW w:w="8974" w:type="dxa"/>
          </w:tcPr>
          <w:p w:rsidR="00024C17" w:rsidRPr="00E11D27" w:rsidRDefault="00024C17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A015B">
              <w:rPr>
                <w:rFonts w:ascii="Times New Roman" w:hAnsi="Times New Roman"/>
                <w:position w:val="-32"/>
                <w:sz w:val="28"/>
                <w:szCs w:val="28"/>
              </w:rPr>
              <w:object w:dxaOrig="4620" w:dyaOrig="740">
                <v:shape id="_x0000_i1040" type="#_x0000_t75" style="width:262.5pt;height:40.5pt" o:ole="">
                  <v:imagedata r:id="rId37" o:title=""/>
                </v:shape>
                <o:OLEObject Type="Embed" ProgID="Equation.3" ShapeID="_x0000_i1040" DrawAspect="Content" ObjectID="_1657437544" r:id="rId38"/>
              </w:object>
            </w:r>
          </w:p>
        </w:tc>
        <w:tc>
          <w:tcPr>
            <w:tcW w:w="885" w:type="dxa"/>
          </w:tcPr>
          <w:p w:rsidR="00024C17" w:rsidRDefault="00107812" w:rsidP="00107812">
            <w:pPr>
              <w:spacing w:before="24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AC4588" w:rsidRPr="009842B8" w:rsidRDefault="00AC4588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Функция δ</w:t>
      </w:r>
      <w:r w:rsidRPr="009842B8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9842B8">
        <w:rPr>
          <w:rFonts w:ascii="Times New Roman" w:hAnsi="Times New Roman"/>
          <w:sz w:val="28"/>
          <w:szCs w:val="28"/>
        </w:rPr>
        <w:t>описывается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881"/>
      </w:tblGrid>
      <w:tr w:rsidR="00024C17" w:rsidTr="00BE607B">
        <w:trPr>
          <w:trHeight w:val="625"/>
        </w:trPr>
        <w:tc>
          <w:tcPr>
            <w:tcW w:w="8974" w:type="dxa"/>
          </w:tcPr>
          <w:p w:rsidR="00024C17" w:rsidRPr="00E11D27" w:rsidRDefault="00024C17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40" w:dyaOrig="380">
                <v:shape id="_x0000_i1041" type="#_x0000_t75" style="width:128.25pt;height:23.25pt" o:ole="">
                  <v:imagedata r:id="rId39" o:title=""/>
                </v:shape>
                <o:OLEObject Type="Embed" ProgID="Equation.3" ShapeID="_x0000_i1041" DrawAspect="Content" ObjectID="_1657437545" r:id="rId40"/>
              </w:object>
            </w:r>
          </w:p>
        </w:tc>
        <w:tc>
          <w:tcPr>
            <w:tcW w:w="885" w:type="dxa"/>
          </w:tcPr>
          <w:p w:rsidR="00024C17" w:rsidRDefault="00107812" w:rsidP="00107812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AC4588" w:rsidRPr="009842B8" w:rsidRDefault="00AC4588" w:rsidP="00024C17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E216D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92C96">
        <w:rPr>
          <w:rFonts w:ascii="Times New Roman" w:hAnsi="Times New Roman"/>
          <w:sz w:val="28"/>
          <w:szCs w:val="28"/>
        </w:rPr>
        <w:t>) представлены в таблице 6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E0345E" w:rsidRDefault="00E0345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64374C" w:rsidRPr="009842B8" w:rsidRDefault="00692C96" w:rsidP="00024C17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6</w:t>
      </w:r>
      <w:r w:rsidR="00E0345E">
        <w:rPr>
          <w:rFonts w:ascii="Times New Roman" w:hAnsi="Times New Roman"/>
          <w:sz w:val="28"/>
          <w:szCs w:val="28"/>
        </w:rPr>
        <w:t xml:space="preserve"> –</w:t>
      </w:r>
      <w:r w:rsidR="0064374C" w:rsidRPr="009842B8">
        <w:rPr>
          <w:rFonts w:ascii="Times New Roman" w:hAnsi="Times New Roman"/>
          <w:sz w:val="28"/>
          <w:szCs w:val="28"/>
        </w:rPr>
        <w:t xml:space="preserve"> 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4374C"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06"/>
        <w:gridCol w:w="2906"/>
        <w:gridCol w:w="2907"/>
      </w:tblGrid>
      <w:tr w:rsidR="009842B8" w:rsidRPr="00024C17" w:rsidTr="009842B8">
        <w:trPr>
          <w:trHeight w:val="283"/>
          <w:jc w:val="center"/>
        </w:trPr>
        <w:tc>
          <w:tcPr>
            <w:tcW w:w="2906" w:type="dxa"/>
          </w:tcPr>
          <w:p w:rsidR="0064374C" w:rsidRPr="00024C17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024C1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2906" w:type="dxa"/>
          </w:tcPr>
          <w:p w:rsidR="0064374C" w:rsidRPr="00024C17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024C17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2907" w:type="dxa"/>
          </w:tcPr>
          <w:p w:rsidR="0064374C" w:rsidRPr="00024C17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024C17">
              <w:rPr>
                <w:rFonts w:ascii="Times New Roman" w:hAnsi="Times New Roman"/>
                <w:b/>
                <w:sz w:val="28"/>
                <w:szCs w:val="28"/>
              </w:rPr>
              <w:t>α</w:t>
            </w:r>
            <w:r w:rsidRPr="00024C17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jk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AA015B" w:rsidRPr="00AA015B">
              <w:rPr>
                <w:rFonts w:ascii="Times New Roman" w:hAnsi="Times New Roman"/>
                <w:sz w:val="28"/>
                <w:szCs w:val="28"/>
                <w:lang w:val="en-US"/>
              </w:rPr>
              <w:t>70581314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AA015B" w:rsidRPr="00AA015B">
              <w:rPr>
                <w:rFonts w:ascii="Times New Roman" w:hAnsi="Times New Roman"/>
                <w:sz w:val="28"/>
                <w:szCs w:val="28"/>
              </w:rPr>
              <w:t>79808189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AA015B" w:rsidRPr="00AA015B">
              <w:rPr>
                <w:rFonts w:ascii="Times New Roman" w:hAnsi="Times New Roman"/>
                <w:sz w:val="28"/>
                <w:szCs w:val="28"/>
              </w:rPr>
              <w:t>99186602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AA015B" w:rsidRPr="00AA015B">
              <w:rPr>
                <w:rFonts w:ascii="Times New Roman" w:hAnsi="Times New Roman"/>
                <w:sz w:val="28"/>
                <w:szCs w:val="28"/>
              </w:rPr>
              <w:t>76310809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AA015B" w:rsidRPr="009842B8" w:rsidTr="009842B8">
        <w:trPr>
          <w:trHeight w:val="283"/>
          <w:jc w:val="center"/>
        </w:trPr>
        <w:tc>
          <w:tcPr>
            <w:tcW w:w="2906" w:type="dxa"/>
          </w:tcPr>
          <w:p w:rsidR="00AA015B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AA015B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07" w:type="dxa"/>
          </w:tcPr>
          <w:p w:rsidR="00AA015B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="009E250D" w:rsidRPr="009E250D">
              <w:rPr>
                <w:rFonts w:ascii="Times New Roman" w:hAnsi="Times New Roman"/>
                <w:sz w:val="28"/>
                <w:szCs w:val="28"/>
              </w:rPr>
              <w:t>64288263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-2</w:t>
            </w:r>
          </w:p>
        </w:tc>
      </w:tr>
      <w:tr w:rsidR="009E250D" w:rsidRPr="009842B8" w:rsidTr="009842B8">
        <w:trPr>
          <w:trHeight w:val="283"/>
          <w:jc w:val="center"/>
        </w:trPr>
        <w:tc>
          <w:tcPr>
            <w:tcW w:w="2906" w:type="dxa"/>
          </w:tcPr>
          <w:p w:rsidR="009E250D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9E250D" w:rsidRPr="009E250D" w:rsidRDefault="009E250D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907" w:type="dxa"/>
          </w:tcPr>
          <w:p w:rsidR="009E250D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9E250D" w:rsidRPr="009E250D">
              <w:rPr>
                <w:rFonts w:ascii="Times New Roman" w:hAnsi="Times New Roman"/>
                <w:sz w:val="28"/>
                <w:szCs w:val="28"/>
              </w:rPr>
              <w:t>30732842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384A12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84A12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2907" w:type="dxa"/>
          </w:tcPr>
          <w:p w:rsidR="0064374C" w:rsidRPr="00384A12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384A12">
              <w:rPr>
                <w:rFonts w:ascii="Times New Roman" w:hAnsi="Times New Roman"/>
                <w:b/>
                <w:i/>
                <w:sz w:val="28"/>
                <w:szCs w:val="28"/>
              </w:rPr>
              <w:t>с</w:t>
            </w:r>
            <w:r w:rsidRPr="00384A12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0,90368321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AA015B" w:rsidRPr="00AA015B">
              <w:rPr>
                <w:rFonts w:ascii="Times New Roman" w:hAnsi="Times New Roman"/>
                <w:sz w:val="28"/>
                <w:szCs w:val="28"/>
                <w:lang w:val="en-US"/>
              </w:rPr>
              <w:t>215878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7" w:type="dxa"/>
          </w:tcPr>
          <w:p w:rsidR="0064374C" w:rsidRPr="009842B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="00AA015B" w:rsidRPr="00AA015B">
              <w:rPr>
                <w:rFonts w:ascii="Times New Roman" w:hAnsi="Times New Roman"/>
                <w:sz w:val="28"/>
                <w:szCs w:val="28"/>
                <w:lang w:val="en-US"/>
              </w:rPr>
              <w:t>248530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2907" w:type="dxa"/>
          </w:tcPr>
          <w:p w:rsidR="0064374C" w:rsidRPr="00C20738" w:rsidRDefault="00C20738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132320</w:t>
            </w:r>
          </w:p>
        </w:tc>
      </w:tr>
    </w:tbl>
    <w:p w:rsidR="00484395" w:rsidRPr="009842B8" w:rsidRDefault="00484395" w:rsidP="00016A5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E755A" w:rsidRPr="0064374C" w:rsidRDefault="000F7EC7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374C"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динамической вязкости по уравнению (13) </w:t>
      </w:r>
      <w:r w:rsidRPr="00C20738">
        <w:rPr>
          <w:rFonts w:ascii="Times New Roman" w:hAnsi="Times New Roman"/>
          <w:sz w:val="28"/>
          <w:szCs w:val="28"/>
        </w:rPr>
        <w:t xml:space="preserve">составляет </w:t>
      </w:r>
      <w:r w:rsidR="00ED461D">
        <w:rPr>
          <w:rFonts w:ascii="Times New Roman" w:hAnsi="Times New Roman"/>
          <w:sz w:val="28"/>
          <w:szCs w:val="28"/>
        </w:rPr>
        <w:t>2</w:t>
      </w:r>
      <w:r w:rsidRPr="00C20738">
        <w:rPr>
          <w:rFonts w:ascii="Times New Roman" w:hAnsi="Times New Roman"/>
          <w:sz w:val="28"/>
          <w:szCs w:val="28"/>
        </w:rPr>
        <w:t>,</w:t>
      </w:r>
      <w:r w:rsidR="00ED461D">
        <w:rPr>
          <w:rFonts w:ascii="Times New Roman" w:hAnsi="Times New Roman"/>
          <w:sz w:val="28"/>
          <w:szCs w:val="28"/>
        </w:rPr>
        <w:t>5</w:t>
      </w:r>
      <w:r w:rsidRPr="00C20738">
        <w:rPr>
          <w:rFonts w:ascii="Times New Roman" w:hAnsi="Times New Roman"/>
          <w:sz w:val="28"/>
          <w:szCs w:val="28"/>
        </w:rPr>
        <w:t xml:space="preserve"> %. </w:t>
      </w:r>
      <w:r w:rsidR="0074528F" w:rsidRPr="00C20738">
        <w:rPr>
          <w:rFonts w:ascii="Times New Roman" w:hAnsi="Times New Roman"/>
          <w:sz w:val="28"/>
          <w:szCs w:val="28"/>
        </w:rPr>
        <w:t>Уравнение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="0074528F" w:rsidRPr="0064374C">
        <w:rPr>
          <w:rFonts w:ascii="Times New Roman" w:hAnsi="Times New Roman"/>
          <w:sz w:val="28"/>
          <w:szCs w:val="28"/>
        </w:rPr>
        <w:t xml:space="preserve">(13) не учитывает критическую аномалию вязкости, которая не исследована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133641" w:rsidRPr="0064374C">
        <w:rPr>
          <w:rFonts w:ascii="Times New Roman" w:hAnsi="Times New Roman"/>
          <w:sz w:val="28"/>
          <w:szCs w:val="28"/>
        </w:rPr>
        <w:t>а</w:t>
      </w:r>
      <w:r w:rsidR="0074528F" w:rsidRPr="0064374C">
        <w:rPr>
          <w:rFonts w:ascii="Times New Roman" w:hAnsi="Times New Roman"/>
          <w:sz w:val="28"/>
          <w:szCs w:val="28"/>
        </w:rPr>
        <w:t xml:space="preserve">. </w:t>
      </w:r>
      <w:r w:rsidRPr="0064374C">
        <w:rPr>
          <w:rFonts w:ascii="Times New Roman" w:hAnsi="Times New Roman"/>
          <w:sz w:val="28"/>
          <w:szCs w:val="28"/>
        </w:rPr>
        <w:t>Результаты сравнения с</w:t>
      </w:r>
      <w:r w:rsidR="0074528F" w:rsidRPr="0064374C">
        <w:rPr>
          <w:rFonts w:ascii="Times New Roman" w:hAnsi="Times New Roman"/>
          <w:sz w:val="28"/>
          <w:szCs w:val="28"/>
        </w:rPr>
        <w:t xml:space="preserve"> имеющимися</w:t>
      </w:r>
      <w:r w:rsidRPr="0064374C">
        <w:rPr>
          <w:rFonts w:ascii="Times New Roman" w:hAnsi="Times New Roman"/>
          <w:sz w:val="28"/>
          <w:szCs w:val="28"/>
        </w:rPr>
        <w:t xml:space="preserve"> экспериментальными данными представлены в Приложении</w:t>
      </w:r>
      <w:r w:rsidR="00F558F6" w:rsidRPr="0064374C">
        <w:rPr>
          <w:rFonts w:ascii="Times New Roman" w:hAnsi="Times New Roman"/>
          <w:sz w:val="28"/>
          <w:szCs w:val="28"/>
        </w:rPr>
        <w:t xml:space="preserve"> Б</w:t>
      </w:r>
      <w:r w:rsidRPr="0064374C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E216D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Для описания теплопроводности использовалась форма уравнения, предложенная Леммоном и Якобсеном [</w:t>
      </w:r>
      <w:r w:rsidR="000C60CE">
        <w:rPr>
          <w:rFonts w:ascii="Times New Roman" w:hAnsi="Times New Roman"/>
          <w:sz w:val="28"/>
          <w:szCs w:val="28"/>
        </w:rPr>
        <w:t>8</w:t>
      </w:r>
      <w:r w:rsidRPr="00675A23">
        <w:rPr>
          <w:rFonts w:ascii="Times New Roman" w:hAnsi="Times New Roman"/>
          <w:sz w:val="28"/>
          <w:szCs w:val="28"/>
        </w:rPr>
        <w:t xml:space="preserve">], </w:t>
      </w:r>
      <w:r w:rsidR="001755E3" w:rsidRPr="00675A23">
        <w:rPr>
          <w:rFonts w:ascii="Times New Roman" w:hAnsi="Times New Roman"/>
          <w:sz w:val="28"/>
          <w:szCs w:val="28"/>
        </w:rPr>
        <w:t>которая имеет</w:t>
      </w:r>
      <w:r w:rsidRPr="00675A23">
        <w:rPr>
          <w:rFonts w:ascii="Times New Roman" w:hAnsi="Times New Roman"/>
          <w:sz w:val="28"/>
          <w:szCs w:val="28"/>
        </w:rPr>
        <w:t xml:space="preserve"> вид</w:t>
      </w:r>
    </w:p>
    <w:p w:rsidR="00FE622F" w:rsidRDefault="00FE622F" w:rsidP="00E216D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FE622F" w:rsidTr="00107812">
        <w:trPr>
          <w:trHeight w:val="625"/>
        </w:trPr>
        <w:tc>
          <w:tcPr>
            <w:tcW w:w="8864" w:type="dxa"/>
          </w:tcPr>
          <w:p w:rsidR="00FE622F" w:rsidRPr="00E11D27" w:rsidRDefault="00FE622F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10"/>
                <w:sz w:val="28"/>
                <w:szCs w:val="28"/>
              </w:rPr>
              <w:object w:dxaOrig="2540" w:dyaOrig="360">
                <v:shape id="_x0000_i1042" type="#_x0000_t75" style="width:137.25pt;height:18.75pt" o:ole="">
                  <v:imagedata r:id="rId41" o:title=""/>
                </v:shape>
                <o:OLEObject Type="Embed" ProgID="Equation.3" ShapeID="_x0000_i1042" DrawAspect="Content" ObjectID="_1657437546" r:id="rId42"/>
              </w:object>
            </w:r>
          </w:p>
        </w:tc>
        <w:tc>
          <w:tcPr>
            <w:tcW w:w="775" w:type="dxa"/>
          </w:tcPr>
          <w:p w:rsidR="00FE622F" w:rsidRDefault="00107812" w:rsidP="00107812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(2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FE622F" w:rsidRPr="00675A23" w:rsidRDefault="00FE622F" w:rsidP="00E216D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теплопроводность разреженного газа при нулевой плотности</w:t>
      </w:r>
      <w:r w:rsidRPr="00675A23">
        <w:rPr>
          <w:rFonts w:ascii="Times New Roman" w:hAnsi="Times New Roman"/>
          <w:i/>
          <w:sz w:val="28"/>
          <w:szCs w:val="28"/>
        </w:rPr>
        <w:t>; 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>,</w:t>
      </w:r>
      <w:r w:rsidRPr="00675A23">
        <w:rPr>
          <w:rFonts w:ascii="Times New Roman" w:hAnsi="Times New Roman"/>
          <w:i/>
          <w:sz w:val="28"/>
          <w:szCs w:val="28"/>
        </w:rPr>
        <w:t>τ</w:t>
      </w:r>
      <w:r w:rsidRPr="00675A23">
        <w:rPr>
          <w:rFonts w:ascii="Times New Roman" w:hAnsi="Times New Roman"/>
          <w:sz w:val="28"/>
          <w:szCs w:val="28"/>
        </w:rPr>
        <w:t>)</w:t>
      </w:r>
      <w:r w:rsidR="002E1BC4">
        <w:rPr>
          <w:rFonts w:ascii="Times New Roman" w:hAnsi="Times New Roman"/>
          <w:sz w:val="28"/>
          <w:szCs w:val="28"/>
        </w:rPr>
        <w:t> </w:t>
      </w:r>
      <w:r w:rsidRPr="00675A23">
        <w:rPr>
          <w:rFonts w:ascii="Times New Roman" w:hAnsi="Times New Roman"/>
          <w:sz w:val="28"/>
          <w:szCs w:val="28"/>
        </w:rPr>
        <w:t xml:space="preserve">– избыточная теплопроводность; 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;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="00726560">
        <w:rPr>
          <w:rFonts w:ascii="Times New Roman" w:hAnsi="Times New Roman"/>
          <w:i/>
          <w:iCs/>
          <w:sz w:val="28"/>
          <w:szCs w:val="28"/>
          <w:lang w:val="en-US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;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 xml:space="preserve">,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="002E1BC4">
        <w:rPr>
          <w:rFonts w:ascii="Times New Roman" w:hAnsi="Times New Roman"/>
          <w:i/>
          <w:iCs/>
          <w:sz w:val="28"/>
          <w:szCs w:val="28"/>
          <w:vertAlign w:val="subscript"/>
        </w:rPr>
        <w:t xml:space="preserve"> </w:t>
      </w:r>
      <w:r w:rsidRPr="00675A23">
        <w:rPr>
          <w:rFonts w:ascii="Times New Roman" w:hAnsi="Times New Roman"/>
          <w:sz w:val="28"/>
          <w:szCs w:val="28"/>
        </w:rPr>
        <w:t>– опорные значения плотности и температуры (принимают критические значения</w:t>
      </w:r>
      <w:r w:rsidRPr="00825F6F">
        <w:rPr>
          <w:rFonts w:ascii="Times New Roman" w:hAnsi="Times New Roman"/>
          <w:sz w:val="28"/>
          <w:szCs w:val="28"/>
        </w:rPr>
        <w:t>: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i/>
          <w:sz w:val="28"/>
          <w:szCs w:val="28"/>
        </w:rPr>
        <w:t>Т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="002E1BC4">
        <w:rPr>
          <w:rFonts w:ascii="Times New Roman" w:hAnsi="Times New Roman"/>
          <w:sz w:val="28"/>
          <w:szCs w:val="28"/>
        </w:rPr>
        <w:t> </w:t>
      </w:r>
      <w:r w:rsidRPr="00825F6F">
        <w:rPr>
          <w:rFonts w:ascii="Times New Roman" w:hAnsi="Times New Roman"/>
          <w:sz w:val="28"/>
          <w:szCs w:val="28"/>
        </w:rPr>
        <w:t>=</w:t>
      </w:r>
      <w:r w:rsidR="002E1BC4">
        <w:rPr>
          <w:rFonts w:ascii="Times New Roman" w:hAnsi="Times New Roman"/>
          <w:sz w:val="28"/>
          <w:szCs w:val="28"/>
        </w:rPr>
        <w:t> </w:t>
      </w:r>
      <w:r w:rsidR="00824A87">
        <w:rPr>
          <w:rFonts w:ascii="Times New Roman" w:hAnsi="Times New Roman"/>
          <w:sz w:val="28"/>
          <w:szCs w:val="28"/>
        </w:rPr>
        <w:t>675,2</w:t>
      </w:r>
      <w:r w:rsidRPr="00825F6F">
        <w:rPr>
          <w:rFonts w:ascii="Times New Roman" w:hAnsi="Times New Roman"/>
          <w:sz w:val="28"/>
          <w:szCs w:val="28"/>
        </w:rPr>
        <w:t xml:space="preserve"> К; </w:t>
      </w:r>
      <w:r w:rsidRPr="00825F6F">
        <w:rPr>
          <w:rFonts w:ascii="Times New Roman" w:hAnsi="Times New Roman"/>
          <w:i/>
          <w:sz w:val="28"/>
          <w:szCs w:val="28"/>
        </w:rPr>
        <w:t>ρ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1B794F" w:rsidRPr="00825F6F">
        <w:rPr>
          <w:rFonts w:ascii="Times New Roman" w:hAnsi="Times New Roman"/>
          <w:sz w:val="28"/>
          <w:szCs w:val="28"/>
        </w:rPr>
        <w:t>1</w:t>
      </w:r>
      <w:r w:rsidRPr="00825F6F">
        <w:rPr>
          <w:rFonts w:ascii="Times New Roman" w:hAnsi="Times New Roman"/>
          <w:sz w:val="28"/>
          <w:szCs w:val="28"/>
        </w:rPr>
        <w:t>,</w:t>
      </w:r>
      <w:r w:rsidR="00824A87">
        <w:rPr>
          <w:rFonts w:ascii="Times New Roman" w:hAnsi="Times New Roman"/>
          <w:sz w:val="28"/>
          <w:szCs w:val="28"/>
        </w:rPr>
        <w:t>2822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sz w:val="28"/>
          <w:szCs w:val="28"/>
        </w:rPr>
        <w:t>кмоль/м</w:t>
      </w:r>
      <w:r w:rsidRPr="00825F6F">
        <w:rPr>
          <w:rFonts w:ascii="Times New Roman" w:hAnsi="Times New Roman"/>
          <w:sz w:val="28"/>
          <w:szCs w:val="28"/>
          <w:vertAlign w:val="superscript"/>
        </w:rPr>
        <w:t>3</w:t>
      </w:r>
      <w:r w:rsidRPr="00825F6F">
        <w:rPr>
          <w:rFonts w:ascii="Times New Roman" w:hAnsi="Times New Roman"/>
          <w:sz w:val="28"/>
          <w:szCs w:val="28"/>
        </w:rPr>
        <w:t>).</w:t>
      </w:r>
    </w:p>
    <w:p w:rsidR="00052995" w:rsidRDefault="00052995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Теплопроводность разреженного газа, в свою очередь,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FE622F" w:rsidTr="00107812">
        <w:trPr>
          <w:trHeight w:val="625"/>
        </w:trPr>
        <w:tc>
          <w:tcPr>
            <w:tcW w:w="8865" w:type="dxa"/>
          </w:tcPr>
          <w:p w:rsidR="00FE622F" w:rsidRPr="00E11D27" w:rsidRDefault="00FE622F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32"/>
                <w:sz w:val="28"/>
                <w:szCs w:val="28"/>
              </w:rPr>
              <w:object w:dxaOrig="3720" w:dyaOrig="760">
                <v:shape id="_x0000_i1043" type="#_x0000_t75" style="width:201pt;height:40.5pt" o:ole="">
                  <v:imagedata r:id="rId43" o:title=""/>
                </v:shape>
                <o:OLEObject Type="Embed" ProgID="Equation.3" ShapeID="_x0000_i1043" DrawAspect="Content" ObjectID="_1657437547" r:id="rId44"/>
              </w:object>
            </w:r>
            <w:r w:rsidR="002E1BC4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4" w:type="dxa"/>
          </w:tcPr>
          <w:p w:rsidR="00FE622F" w:rsidRDefault="00107812" w:rsidP="00107812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(2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FE622F" w:rsidRDefault="00FE622F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E216D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вязкость разреженного газа при нулевой плотности, мкПа∙с.</w:t>
      </w:r>
    </w:p>
    <w:p w:rsidR="00052995" w:rsidRPr="00675A23" w:rsidRDefault="00052995" w:rsidP="00E216D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Избыточная теплопроводность аппроксимирована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4"/>
        <w:gridCol w:w="775"/>
      </w:tblGrid>
      <w:tr w:rsidR="005950DB" w:rsidTr="00107812">
        <w:trPr>
          <w:trHeight w:val="625"/>
        </w:trPr>
        <w:tc>
          <w:tcPr>
            <w:tcW w:w="8864" w:type="dxa"/>
          </w:tcPr>
          <w:p w:rsidR="005950DB" w:rsidRPr="00E11D27" w:rsidRDefault="005950DB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28"/>
                <w:sz w:val="28"/>
                <w:szCs w:val="28"/>
              </w:rPr>
              <w:object w:dxaOrig="3080" w:dyaOrig="680">
                <v:shape id="_x0000_i1044" type="#_x0000_t75" style="width:170.25pt;height:36.75pt" o:ole="">
                  <v:imagedata r:id="rId45" o:title=""/>
                </v:shape>
                <o:OLEObject Type="Embed" ProgID="Equation.3" ShapeID="_x0000_i1044" DrawAspect="Content" ObjectID="_1657437548" r:id="rId46"/>
              </w:object>
            </w:r>
          </w:p>
        </w:tc>
        <w:tc>
          <w:tcPr>
            <w:tcW w:w="775" w:type="dxa"/>
          </w:tcPr>
          <w:p w:rsidR="005950DB" w:rsidRDefault="00107812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07812">
              <w:rPr>
                <w:rFonts w:ascii="Times New Roman" w:hAnsi="Times New Roman"/>
                <w:sz w:val="28"/>
                <w:szCs w:val="28"/>
              </w:rPr>
              <w:t>(2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10781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995" w:rsidRPr="00675A23" w:rsidRDefault="00052995" w:rsidP="00E216D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E216DC">
      <w:pPr>
        <w:spacing w:after="0" w:line="360" w:lineRule="auto"/>
        <w:ind w:firstLine="720"/>
        <w:contextualSpacing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Вязкость разреженного газа </w:t>
      </w:r>
      <w:r w:rsidRPr="00572252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определяется по уравнениям </w:t>
      </w:r>
      <w:r>
        <w:rPr>
          <w:rFonts w:ascii="Times New Roman" w:hAnsi="Times New Roman"/>
          <w:sz w:val="28"/>
          <w:szCs w:val="28"/>
        </w:rPr>
        <w:t>(14) и (15).</w:t>
      </w:r>
    </w:p>
    <w:p w:rsidR="00052995" w:rsidRPr="00675A23" w:rsidRDefault="00052995" w:rsidP="001078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Поиск коэффициентов и показателей степени при температуре и плотности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>) осуществлялся методом случайного поиска с возвратом при неудачном шаге [</w:t>
      </w:r>
      <w:r>
        <w:rPr>
          <w:rFonts w:ascii="Times New Roman" w:hAnsi="Times New Roman"/>
          <w:sz w:val="28"/>
          <w:szCs w:val="28"/>
        </w:rPr>
        <w:t>2</w:t>
      </w:r>
      <w:r w:rsidRPr="00675A23">
        <w:rPr>
          <w:rFonts w:ascii="Times New Roman" w:hAnsi="Times New Roman"/>
          <w:sz w:val="28"/>
          <w:szCs w:val="28"/>
        </w:rPr>
        <w:t xml:space="preserve">]. </w:t>
      </w:r>
      <w:r>
        <w:rPr>
          <w:rFonts w:ascii="Times New Roman" w:hAnsi="Times New Roman"/>
          <w:sz w:val="28"/>
          <w:szCs w:val="28"/>
        </w:rPr>
        <w:t>Также вводились ограничения, обеспечивающие</w:t>
      </w:r>
      <w:r w:rsidR="002E1BC4">
        <w:rPr>
          <w:rFonts w:ascii="Times New Roman" w:hAnsi="Times New Roman"/>
          <w:sz w:val="28"/>
          <w:szCs w:val="28"/>
        </w:rPr>
        <w:t xml:space="preserve"> «правильный» знак производных.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</w:t>
      </w:r>
      <w:r>
        <w:rPr>
          <w:rFonts w:ascii="Times New Roman" w:hAnsi="Times New Roman"/>
          <w:sz w:val="28"/>
          <w:szCs w:val="28"/>
        </w:rPr>
        <w:t xml:space="preserve">показатели </w:t>
      </w:r>
      <w:r w:rsidRPr="00675A23">
        <w:rPr>
          <w:rFonts w:ascii="Times New Roman" w:hAnsi="Times New Roman"/>
          <w:sz w:val="28"/>
          <w:szCs w:val="28"/>
        </w:rPr>
        <w:t>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 xml:space="preserve">) представлены в таблице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2E1BC4">
      <w:pPr>
        <w:spacing w:after="12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 xml:space="preserve"> </w:t>
      </w:r>
      <w:r w:rsidR="002E1BC4">
        <w:rPr>
          <w:rFonts w:ascii="Times New Roman" w:hAnsi="Times New Roman"/>
          <w:sz w:val="28"/>
          <w:szCs w:val="28"/>
        </w:rPr>
        <w:t xml:space="preserve">– </w:t>
      </w:r>
      <w:r w:rsidRPr="00675A23">
        <w:rPr>
          <w:rFonts w:ascii="Times New Roman" w:hAnsi="Times New Roman"/>
          <w:sz w:val="28"/>
          <w:szCs w:val="28"/>
        </w:rPr>
        <w:t>Коэффициенты и показатели 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="00484395">
        <w:rPr>
          <w:rFonts w:ascii="Times New Roman" w:hAnsi="Times New Roman"/>
          <w:sz w:val="28"/>
          <w:szCs w:val="28"/>
        </w:rPr>
        <w:t>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03"/>
        <w:gridCol w:w="3856"/>
        <w:gridCol w:w="2179"/>
        <w:gridCol w:w="1677"/>
        <w:gridCol w:w="838"/>
      </w:tblGrid>
      <w:tr w:rsidR="00877599" w:rsidRPr="005950DB" w:rsidTr="00E0345E">
        <w:trPr>
          <w:jc w:val="center"/>
        </w:trPr>
        <w:tc>
          <w:tcPr>
            <w:tcW w:w="661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1957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N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106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51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d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25" w:type="pct"/>
          </w:tcPr>
          <w:p w:rsidR="00877599" w:rsidRPr="005950DB" w:rsidRDefault="00877599" w:rsidP="005950DB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l</w:t>
            </w:r>
            <w:r w:rsidRPr="005950DB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B25479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57" w:type="pct"/>
          </w:tcPr>
          <w:p w:rsidR="00877599" w:rsidRPr="006F146E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0,41</w:t>
            </w:r>
            <w:r w:rsidRPr="00B619D2">
              <w:rPr>
                <w:rFonts w:ascii="Times New Roman" w:hAnsi="Times New Roman"/>
                <w:sz w:val="28"/>
                <w:szCs w:val="28"/>
              </w:rPr>
              <w:t>93689916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675A23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57" w:type="pct"/>
          </w:tcPr>
          <w:p w:rsidR="00877599" w:rsidRPr="006F146E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80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96533292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675A23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2561CC">
              <w:rPr>
                <w:rFonts w:ascii="Times New Roman" w:hAnsi="Times New Roman"/>
                <w:sz w:val="28"/>
                <w:szCs w:val="28"/>
                <w:lang w:val="en-US"/>
              </w:rPr>
              <w:t>21810</w:t>
            </w:r>
          </w:p>
        </w:tc>
        <w:tc>
          <w:tcPr>
            <w:tcW w:w="851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57" w:type="pct"/>
          </w:tcPr>
          <w:p w:rsidR="00877599" w:rsidRPr="006F146E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79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92153586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2561CC">
              <w:rPr>
                <w:rFonts w:ascii="Times New Roman" w:hAnsi="Times New Roman"/>
                <w:sz w:val="28"/>
                <w:szCs w:val="28"/>
                <w:lang w:val="en-US"/>
              </w:rPr>
              <w:t>2230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51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5" w:type="pct"/>
          </w:tcPr>
          <w:p w:rsidR="00877599" w:rsidRPr="00AB5A00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57" w:type="pct"/>
          </w:tcPr>
          <w:p w:rsidR="00877599" w:rsidRPr="00B619D2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120651526364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2,92224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57" w:type="pct"/>
          </w:tcPr>
          <w:p w:rsidR="00877599" w:rsidRPr="00675A23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109574685586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0,00741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57" w:type="pct"/>
          </w:tcPr>
          <w:p w:rsidR="00877599" w:rsidRPr="00B619D2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172190708264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1,12321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57" w:type="pct"/>
          </w:tcPr>
          <w:p w:rsidR="00877599" w:rsidRPr="00675A23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169445568521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4,87179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77599" w:rsidRPr="00675A23" w:rsidTr="00E0345E">
        <w:trPr>
          <w:jc w:val="center"/>
        </w:trPr>
        <w:tc>
          <w:tcPr>
            <w:tcW w:w="661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57" w:type="pct"/>
          </w:tcPr>
          <w:p w:rsidR="00877599" w:rsidRPr="00675A23" w:rsidRDefault="00B619D2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B619D2">
              <w:rPr>
                <w:rFonts w:ascii="Times New Roman" w:hAnsi="Times New Roman"/>
                <w:sz w:val="28"/>
                <w:szCs w:val="28"/>
                <w:lang w:val="en-US"/>
              </w:rPr>
              <w:t>296538596340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106" w:type="pct"/>
          </w:tcPr>
          <w:p w:rsidR="00877599" w:rsidRPr="002561CC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6,99495</w:t>
            </w:r>
          </w:p>
        </w:tc>
        <w:tc>
          <w:tcPr>
            <w:tcW w:w="851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5" w:type="pct"/>
          </w:tcPr>
          <w:p w:rsidR="00877599" w:rsidRPr="00672AC1" w:rsidRDefault="002561CC" w:rsidP="005950DB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877599" w:rsidRDefault="00877599" w:rsidP="0005299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Default="00052995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теплопроводности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по ур</w:t>
      </w:r>
      <w:r w:rsidR="00692C96">
        <w:rPr>
          <w:rFonts w:ascii="Times New Roman" w:hAnsi="Times New Roman"/>
          <w:sz w:val="28"/>
          <w:szCs w:val="28"/>
        </w:rPr>
        <w:t>авнению (21</w:t>
      </w:r>
      <w:r>
        <w:rPr>
          <w:rFonts w:ascii="Times New Roman" w:hAnsi="Times New Roman"/>
          <w:sz w:val="28"/>
          <w:szCs w:val="28"/>
        </w:rPr>
        <w:t xml:space="preserve">) </w:t>
      </w:r>
      <w:r w:rsidR="00F558F6" w:rsidRPr="00C20738">
        <w:rPr>
          <w:rFonts w:ascii="Times New Roman" w:hAnsi="Times New Roman"/>
          <w:sz w:val="28"/>
          <w:szCs w:val="28"/>
        </w:rPr>
        <w:t>составляет</w:t>
      </w:r>
      <w:r w:rsidR="00ED461D">
        <w:rPr>
          <w:rFonts w:ascii="Times New Roman" w:hAnsi="Times New Roman"/>
          <w:sz w:val="28"/>
          <w:szCs w:val="28"/>
        </w:rPr>
        <w:t xml:space="preserve"> 2</w:t>
      </w:r>
      <w:r w:rsidR="00C20738" w:rsidRPr="00C20738">
        <w:rPr>
          <w:rFonts w:ascii="Times New Roman" w:hAnsi="Times New Roman"/>
          <w:sz w:val="28"/>
          <w:szCs w:val="28"/>
        </w:rPr>
        <w:t>,</w:t>
      </w:r>
      <w:r w:rsidR="00ED461D">
        <w:rPr>
          <w:rFonts w:ascii="Times New Roman" w:hAnsi="Times New Roman"/>
          <w:sz w:val="28"/>
          <w:szCs w:val="28"/>
        </w:rPr>
        <w:t>0</w:t>
      </w:r>
      <w:r w:rsidRPr="00C20738">
        <w:rPr>
          <w:rFonts w:ascii="Times New Roman" w:hAnsi="Times New Roman"/>
          <w:sz w:val="28"/>
          <w:szCs w:val="28"/>
        </w:rPr>
        <w:t xml:space="preserve"> %.</w:t>
      </w:r>
      <w:r w:rsidR="00692C96" w:rsidRPr="00C20738">
        <w:rPr>
          <w:rFonts w:ascii="Times New Roman" w:hAnsi="Times New Roman"/>
          <w:sz w:val="28"/>
          <w:szCs w:val="28"/>
        </w:rPr>
        <w:t xml:space="preserve"> Уравнение</w:t>
      </w:r>
      <w:r w:rsidR="00692C96">
        <w:rPr>
          <w:rFonts w:ascii="Times New Roman" w:hAnsi="Times New Roman"/>
          <w:sz w:val="28"/>
          <w:szCs w:val="28"/>
        </w:rPr>
        <w:t xml:space="preserve"> (21</w:t>
      </w:r>
      <w:r>
        <w:rPr>
          <w:rFonts w:ascii="Times New Roman" w:hAnsi="Times New Roman"/>
          <w:sz w:val="28"/>
          <w:szCs w:val="28"/>
        </w:rPr>
        <w:t xml:space="preserve">) не учитывает критическую аномалию теплопроводности, которая экспериментально не исследована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 Рассчитанные значения коэффициентов динамической вязкости и теплопроводности в однофазной области представлены в табл</w:t>
      </w:r>
      <w:r w:rsidR="002E1BC4">
        <w:rPr>
          <w:rFonts w:ascii="Times New Roman" w:hAnsi="Times New Roman"/>
          <w:sz w:val="28"/>
          <w:szCs w:val="28"/>
        </w:rPr>
        <w:t xml:space="preserve">ице </w:t>
      </w:r>
      <w:r w:rsidR="007F0CF6">
        <w:rPr>
          <w:rFonts w:ascii="Times New Roman" w:hAnsi="Times New Roman"/>
          <w:sz w:val="28"/>
          <w:szCs w:val="28"/>
        </w:rPr>
        <w:t>Б.4</w:t>
      </w:r>
      <w:r w:rsidR="002E1BC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на линии насыщения в табл</w:t>
      </w:r>
      <w:r w:rsidR="002E1BC4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7F0CF6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</w:t>
      </w:r>
    </w:p>
    <w:p w:rsidR="005950DB" w:rsidRDefault="00052995" w:rsidP="00A24700">
      <w:pPr>
        <w:spacing w:after="0" w:line="360" w:lineRule="auto"/>
        <w:ind w:firstLine="709"/>
        <w:jc w:val="both"/>
        <w:rPr>
          <w:rFonts w:eastAsia="Times New Roman"/>
        </w:rPr>
      </w:pPr>
      <w:r>
        <w:rPr>
          <w:rFonts w:ascii="Times New Roman" w:hAnsi="Times New Roman"/>
          <w:sz w:val="28"/>
          <w:szCs w:val="28"/>
        </w:rPr>
        <w:t xml:space="preserve">Более подробные сведения о результатах сравнения расчетных данных со всеми имеющимися экспериментальными данными о теплопроводности и вязкости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DE649E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, а также поля неопределенностей представлены в Приложении</w:t>
      </w:r>
      <w:r w:rsidR="00C11813">
        <w:rPr>
          <w:rFonts w:ascii="Times New Roman" w:hAnsi="Times New Roman"/>
          <w:sz w:val="28"/>
          <w:szCs w:val="28"/>
        </w:rPr>
        <w:t xml:space="preserve"> Б</w:t>
      </w:r>
      <w:r>
        <w:rPr>
          <w:rFonts w:ascii="Times New Roman" w:hAnsi="Times New Roman"/>
          <w:sz w:val="28"/>
          <w:szCs w:val="28"/>
        </w:rPr>
        <w:t>.</w:t>
      </w:r>
      <w:r w:rsidR="005950DB">
        <w:br w:type="page"/>
      </w:r>
    </w:p>
    <w:p w:rsidR="0005207B" w:rsidRPr="005950DB" w:rsidRDefault="001F6C4B" w:rsidP="002140D2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950DB">
        <w:rPr>
          <w:rFonts w:ascii="Times New Roman" w:hAnsi="Times New Roman"/>
          <w:b/>
          <w:sz w:val="28"/>
          <w:szCs w:val="28"/>
        </w:rPr>
        <w:t>ПРИЛОЖЕНИЕ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950DB">
        <w:rPr>
          <w:rFonts w:ascii="Times New Roman" w:hAnsi="Times New Roman"/>
          <w:b/>
          <w:sz w:val="28"/>
          <w:szCs w:val="28"/>
        </w:rPr>
        <w:t>А</w:t>
      </w:r>
    </w:p>
    <w:p w:rsidR="0005207B" w:rsidRPr="00B34603" w:rsidRDefault="001F6C4B" w:rsidP="002140D2">
      <w:pPr>
        <w:ind w:firstLine="709"/>
        <w:jc w:val="center"/>
        <w:rPr>
          <w:rFonts w:ascii="Times New Roman" w:hAnsi="Times New Roman"/>
          <w:b/>
          <w:sz w:val="28"/>
        </w:rPr>
      </w:pPr>
      <w:r w:rsidRPr="006D7576">
        <w:rPr>
          <w:rFonts w:ascii="Times New Roman" w:hAnsi="Times New Roman"/>
          <w:b/>
          <w:sz w:val="28"/>
        </w:rPr>
        <w:t>МЕТОДИКА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РАЗРАБОТКИ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УРАВНЕНИЯ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СОСТОЯНИЯ</w:t>
      </w:r>
    </w:p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использовались разнородные экспериментальные данные о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6B1A58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–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>Т</w:t>
      </w:r>
      <w:r w:rsidRPr="00A55C48">
        <w:rPr>
          <w:rFonts w:ascii="Times New Roman" w:hAnsi="Times New Roman"/>
          <w:sz w:val="28"/>
          <w:szCs w:val="28"/>
        </w:rPr>
        <w:t xml:space="preserve">-данные, упругость насыщенных паров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плотность насыщенной жидкой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r w:rsidRPr="00A55C48">
        <w:rPr>
          <w:rFonts w:ascii="Times New Roman" w:hAnsi="Times New Roman"/>
          <w:sz w:val="28"/>
          <w:szCs w:val="28"/>
        </w:rPr>
        <w:t xml:space="preserve"> и газовой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теплоемкость насыщенной конденсированной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, изохорн</w:t>
      </w:r>
      <w:r>
        <w:rPr>
          <w:rFonts w:ascii="Times New Roman" w:hAnsi="Times New Roman"/>
          <w:sz w:val="28"/>
          <w:szCs w:val="28"/>
        </w:rPr>
        <w:t>ая</w:t>
      </w:r>
      <w:r w:rsidR="00B202D7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 и изобарн</w:t>
      </w:r>
      <w:r>
        <w:rPr>
          <w:rFonts w:ascii="Times New Roman" w:hAnsi="Times New Roman"/>
          <w:sz w:val="28"/>
          <w:szCs w:val="28"/>
        </w:rPr>
        <w:t>ая</w:t>
      </w:r>
      <w:r w:rsidR="00B202D7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 xml:space="preserve"> теплоемкости, энтальпия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h</w:t>
      </w:r>
      <w:r w:rsidRPr="00A55C48">
        <w:rPr>
          <w:rFonts w:ascii="Times New Roman" w:hAnsi="Times New Roman"/>
          <w:sz w:val="28"/>
          <w:szCs w:val="28"/>
        </w:rPr>
        <w:t xml:space="preserve">, скорость распространения звука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2E1BC4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минимизируемый функционал включалось несколько слагаемых, каждое из которых ответственно за определенную категорию обрабатываемых термодинамических величин: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262A3D" w:rsidTr="00A322F5">
        <w:trPr>
          <w:trHeight w:val="625"/>
        </w:trPr>
        <w:tc>
          <w:tcPr>
            <w:tcW w:w="8865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5" type="#_x0000_t75" style="width:280.5pt;height:41.25pt" o:ole="">
                  <v:imagedata r:id="rId47" o:title=""/>
                </v:shape>
                <o:OLEObject Type="Embed" ProgID="Equation.3" ShapeID="_x0000_i1045" DrawAspect="Content" ObjectID="_1657437549" r:id="rId48"/>
              </w:object>
            </w:r>
          </w:p>
        </w:tc>
        <w:tc>
          <w:tcPr>
            <w:tcW w:w="774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05207B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– коэффициенты ФУС,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proofErr w:type="spellEnd"/>
      <w:r w:rsidRPr="00A55C48">
        <w:rPr>
          <w:rFonts w:ascii="Times New Roman" w:hAnsi="Times New Roman"/>
          <w:i/>
          <w:sz w:val="28"/>
          <w:szCs w:val="28"/>
          <w:vertAlign w:val="subscript"/>
        </w:rPr>
        <w:t>,</w:t>
      </w:r>
      <w:proofErr w:type="spellStart"/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="002E1BC4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 xml:space="preserve">- слагаемые ФУС, определяемые по (14), </w:t>
      </w:r>
      <w:r w:rsidRPr="00A55C48">
        <w:rPr>
          <w:rFonts w:ascii="Times New Roman" w:hAnsi="Times New Roman"/>
          <w:position w:val="-30"/>
          <w:sz w:val="28"/>
          <w:szCs w:val="28"/>
        </w:rPr>
        <w:object w:dxaOrig="420" w:dyaOrig="680">
          <v:shape id="_x0000_i1046" type="#_x0000_t75" style="width:21pt;height:33.75pt" o:ole="">
            <v:imagedata r:id="rId49" o:title=""/>
          </v:shape>
          <o:OLEObject Type="Embed" ProgID="Equation.3" ShapeID="_x0000_i1046" DrawAspect="Content" ObjectID="_1657437550" r:id="rId50"/>
        </w:object>
      </w:r>
      <w:r w:rsidR="000C04AD">
        <w:rPr>
          <w:rFonts w:ascii="Times New Roman" w:hAnsi="Times New Roman"/>
          <w:sz w:val="28"/>
          <w:szCs w:val="28"/>
        </w:rPr>
        <w:noBreakHyphen/>
      </w:r>
      <w:r w:rsidR="000C04AD">
        <w:rPr>
          <w:rFonts w:ascii="Times New Roman" w:hAnsi="Times New Roman"/>
          <w:sz w:val="28"/>
          <w:szCs w:val="28"/>
          <w:lang w:val="en-US"/>
        </w:rPr>
        <w:t> </w:t>
      </w:r>
      <w:r w:rsidRPr="00A55C48">
        <w:rPr>
          <w:rFonts w:ascii="Times New Roman" w:hAnsi="Times New Roman"/>
          <w:sz w:val="28"/>
          <w:szCs w:val="28"/>
        </w:rPr>
        <w:t xml:space="preserve">вес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="000C04AD" w:rsidRPr="000C04AD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– экспериментальное значение термодинамического свойства.</w:t>
      </w:r>
    </w:p>
    <w:p w:rsidR="0005207B" w:rsidRPr="00A55C48" w:rsidRDefault="0005207B" w:rsidP="0005207B">
      <w:pPr>
        <w:spacing w:after="120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данном случае функциональ</w:t>
      </w:r>
      <w:r w:rsidR="000C04AD">
        <w:rPr>
          <w:rFonts w:ascii="Times New Roman" w:hAnsi="Times New Roman"/>
          <w:sz w:val="28"/>
          <w:szCs w:val="28"/>
        </w:rPr>
        <w:t>ная связь задавалась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776"/>
      </w:tblGrid>
      <w:tr w:rsidR="00262A3D" w:rsidTr="00A322F5">
        <w:trPr>
          <w:trHeight w:val="625"/>
        </w:trPr>
        <w:tc>
          <w:tcPr>
            <w:tcW w:w="8863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340" w:dyaOrig="400">
                <v:shape id="_x0000_i1047" type="#_x0000_t75" style="width:133.5pt;height:22.5pt" o:ole="">
                  <v:imagedata r:id="rId51" o:title=""/>
                </v:shape>
                <o:OLEObject Type="Embed" ProgID="Equation.3" ShapeID="_x0000_i1047" DrawAspect="Content" ObjectID="_1657437551" r:id="rId52"/>
              </w:object>
            </w:r>
          </w:p>
        </w:tc>
        <w:tc>
          <w:tcPr>
            <w:tcW w:w="776" w:type="dxa"/>
          </w:tcPr>
          <w:p w:rsidR="00262A3D" w:rsidRDefault="00A322F5" w:rsidP="00A322F5">
            <w:pPr>
              <w:spacing w:before="12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62A3D" w:rsidRDefault="00262A3D" w:rsidP="00262A3D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262A3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а коэффициенты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="000C04AD" w:rsidRPr="000C04AD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определялись посредством оптимизационного алгоритма, описанного ниже. Для расшифровки правой части формулы (</w:t>
      </w:r>
      <w:r>
        <w:rPr>
          <w:rFonts w:ascii="Times New Roman" w:hAnsi="Times New Roman"/>
          <w:sz w:val="28"/>
          <w:szCs w:val="28"/>
        </w:rPr>
        <w:t>А1</w:t>
      </w:r>
      <w:r w:rsidRPr="00A55C48">
        <w:rPr>
          <w:rFonts w:ascii="Times New Roman" w:hAnsi="Times New Roman"/>
          <w:sz w:val="28"/>
          <w:szCs w:val="28"/>
        </w:rPr>
        <w:t>) использовались известные дифференциальные соотношения термодинамики (6)</w:t>
      </w:r>
      <w:r w:rsidR="000C04AD">
        <w:rPr>
          <w:rFonts w:ascii="Times New Roman" w:hAnsi="Times New Roman"/>
          <w:sz w:val="28"/>
          <w:szCs w:val="28"/>
          <w:lang w:val="en-US"/>
        </w:rPr>
        <w:t> </w:t>
      </w:r>
      <w:r w:rsidRPr="00A55C48">
        <w:rPr>
          <w:rFonts w:ascii="Times New Roman" w:hAnsi="Times New Roman"/>
          <w:sz w:val="28"/>
          <w:szCs w:val="28"/>
        </w:rPr>
        <w:t xml:space="preserve">– (11). Кроме включения в обработку экспериментальных данных о различных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, также применялась систем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ограничений, накладываемых в виде неравенств на термодинамическую поверхность. Основными видами ограничений являлись: критические условия, правило Максвелла, контроль кривизны идеальных кривых, положительность теплоемкост</w:t>
      </w:r>
      <w:r>
        <w:rPr>
          <w:rFonts w:ascii="Times New Roman" w:hAnsi="Times New Roman"/>
          <w:sz w:val="28"/>
          <w:szCs w:val="28"/>
        </w:rPr>
        <w:t>ей</w:t>
      </w:r>
      <w:r w:rsidRPr="00A55C48">
        <w:rPr>
          <w:rFonts w:ascii="Times New Roman" w:hAnsi="Times New Roman"/>
          <w:sz w:val="28"/>
          <w:szCs w:val="28"/>
        </w:rPr>
        <w:t>, правило прямолинейного диаметра, контролирование знаков производных различных термод</w:t>
      </w:r>
      <w:r w:rsidR="000C04AD">
        <w:rPr>
          <w:rFonts w:ascii="Times New Roman" w:hAnsi="Times New Roman"/>
          <w:sz w:val="28"/>
          <w:szCs w:val="28"/>
        </w:rPr>
        <w:t xml:space="preserve">инамических величин и т.д. Эти </w:t>
      </w:r>
      <w:r w:rsidRPr="00A55C48">
        <w:rPr>
          <w:rFonts w:ascii="Times New Roman" w:hAnsi="Times New Roman"/>
          <w:sz w:val="28"/>
          <w:szCs w:val="28"/>
        </w:rPr>
        <w:t>ограничения обеспечивают «физическую» форму поверхности состояния и улучшают экстраполяц</w:t>
      </w:r>
      <w:r w:rsidR="000C04AD">
        <w:rPr>
          <w:rFonts w:ascii="Times New Roman" w:hAnsi="Times New Roman"/>
          <w:sz w:val="28"/>
          <w:szCs w:val="28"/>
        </w:rPr>
        <w:t>ионные возможности уравнения.</w:t>
      </w:r>
    </w:p>
    <w:p w:rsidR="0005207B" w:rsidRPr="00A55C48" w:rsidRDefault="0005207B" w:rsidP="00262A3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для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была применена модификация метода случайного поиска с возвратом при неудачном шаге. Алгоритм модифицирован введением элементов детерминированного </w:t>
      </w:r>
      <w:r w:rsidR="001755E3" w:rsidRPr="00A55C48">
        <w:rPr>
          <w:rFonts w:ascii="Times New Roman" w:hAnsi="Times New Roman"/>
          <w:sz w:val="28"/>
          <w:szCs w:val="28"/>
        </w:rPr>
        <w:t>поиска на</w:t>
      </w:r>
      <w:r w:rsidRPr="00A55C48">
        <w:rPr>
          <w:rFonts w:ascii="Times New Roman" w:hAnsi="Times New Roman"/>
          <w:sz w:val="28"/>
          <w:szCs w:val="28"/>
        </w:rPr>
        <w:t xml:space="preserve"> шаге корректировки величины шага поиска и выбора направления. </w:t>
      </w:r>
    </w:p>
    <w:p w:rsidR="0005207B" w:rsidRDefault="0005207B" w:rsidP="00262A3D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используемом</w:t>
      </w:r>
      <w:r w:rsidRPr="00A55C48">
        <w:rPr>
          <w:rFonts w:ascii="Times New Roman" w:hAnsi="Times New Roman"/>
          <w:sz w:val="28"/>
          <w:szCs w:val="28"/>
        </w:rPr>
        <w:t xml:space="preserve"> алгоритме используется аддитивный критерий оптимальности – минимизируемый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6B1A58">
        <w:rPr>
          <w:rFonts w:ascii="Times New Roman" w:hAnsi="Times New Roman"/>
          <w:sz w:val="28"/>
          <w:szCs w:val="28"/>
        </w:rPr>
        <w:t>А1</w:t>
      </w:r>
      <w:r>
        <w:rPr>
          <w:rFonts w:ascii="Times New Roman" w:hAnsi="Times New Roman"/>
          <w:sz w:val="28"/>
          <w:szCs w:val="28"/>
        </w:rPr>
        <w:t>)</w:t>
      </w:r>
      <w:r w:rsidRPr="00A55C48">
        <w:rPr>
          <w:rFonts w:ascii="Times New Roman" w:hAnsi="Times New Roman"/>
          <w:sz w:val="28"/>
          <w:szCs w:val="28"/>
        </w:rPr>
        <w:t>, который образуется путем сложения выходных параметров, преобразованных к безразмерным слагаемым. Это осуществляется с помощью введения нормирующих множителей - весовых коэффициентов. Нормирование необходимо для объединения нескольких выходных параметров – термодинамических свойств, имеющих в общем случае различную физическую размерность. Минимизируемый функционал содержит слагаемые, ответственные за точность аппроксимации результатов измерений разнородных данных о термодинамических свойствах, а также различные ограничения, накладываемые в виде неравенств на термодинамическую поверхность и представлен следующей зависимостью:</w:t>
      </w:r>
    </w:p>
    <w:p w:rsidR="00262A3D" w:rsidRDefault="00262A3D" w:rsidP="00F558F6">
      <w:pPr>
        <w:pStyle w:val="ab"/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5"/>
        <w:gridCol w:w="774"/>
      </w:tblGrid>
      <w:tr w:rsidR="00262A3D" w:rsidTr="00A322F5">
        <w:trPr>
          <w:trHeight w:val="625"/>
        </w:trPr>
        <w:tc>
          <w:tcPr>
            <w:tcW w:w="8865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5179" w:dyaOrig="400">
                <v:shape id="_x0000_i1048" type="#_x0000_t75" style="width:283.5pt;height:21.75pt" o:ole="">
                  <v:imagedata r:id="rId53" o:title=""/>
                </v:shape>
                <o:OLEObject Type="Embed" ProgID="Equation.3" ShapeID="_x0000_i1048" DrawAspect="Content" ObjectID="_1657437552" r:id="rId54"/>
              </w:object>
            </w:r>
          </w:p>
        </w:tc>
        <w:tc>
          <w:tcPr>
            <w:tcW w:w="774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pStyle w:val="ab"/>
        <w:ind w:firstLine="709"/>
        <w:rPr>
          <w:rFonts w:ascii="Times New Roman" w:hAnsi="Times New Roman"/>
          <w:sz w:val="28"/>
          <w:szCs w:val="28"/>
        </w:rPr>
      </w:pPr>
    </w:p>
    <w:p w:rsidR="0005207B" w:rsidRDefault="0005207B" w:rsidP="00262A3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где: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0C04AD" w:rsidRPr="000C04AD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</w:t>
      </w:r>
      <w:r w:rsidR="000C04AD" w:rsidRPr="000C04AD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весовой коэффициент для каждой оп</w:t>
      </w:r>
      <w:r w:rsidR="000C04AD">
        <w:rPr>
          <w:rFonts w:ascii="Times New Roman" w:hAnsi="Times New Roman"/>
          <w:sz w:val="28"/>
          <w:szCs w:val="28"/>
        </w:rPr>
        <w:t>ытной точки,</w:t>
      </w:r>
      <w:r w:rsidRPr="00A55C48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="000C04AD" w:rsidRPr="000C04AD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- функция, используемая для минимизации отклонений. Например, для изохорной теплоемкости данных функция определяется как: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3"/>
        <w:gridCol w:w="882"/>
      </w:tblGrid>
      <w:tr w:rsidR="00262A3D" w:rsidTr="00BE607B">
        <w:trPr>
          <w:trHeight w:val="625"/>
        </w:trPr>
        <w:tc>
          <w:tcPr>
            <w:tcW w:w="8974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480" w:dyaOrig="420">
                <v:shape id="_x0000_i1049" type="#_x0000_t75" style="width:178.5pt;height:30.75pt" o:ole="">
                  <v:imagedata r:id="rId55" o:title=""/>
                </v:shape>
                <o:OLEObject Type="Embed" ProgID="Equation.3" ShapeID="_x0000_i1049" DrawAspect="Content" ObjectID="_1657437553" r:id="rId56"/>
              </w:object>
            </w:r>
          </w:p>
        </w:tc>
        <w:tc>
          <w:tcPr>
            <w:tcW w:w="885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262A3D" w:rsidRPr="00A55C48" w:rsidRDefault="00262A3D" w:rsidP="00F558F6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262A3D">
      <w:pPr>
        <w:pStyle w:val="ab"/>
        <w:spacing w:line="360" w:lineRule="auto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Квадратичные функции для других термодинамических свойств имеют аналогичный вид.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о</w:t>
      </w:r>
      <w:r w:rsidRPr="00A55C48">
        <w:rPr>
          <w:rFonts w:ascii="Times New Roman" w:hAnsi="Times New Roman"/>
          <w:i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функция, учитывающая различные ограничения на область изменения переменных.</w:t>
      </w:r>
    </w:p>
    <w:p w:rsidR="0005207B" w:rsidRPr="00A55C48" w:rsidRDefault="0005207B" w:rsidP="00262A3D">
      <w:pPr>
        <w:pStyle w:val="ab"/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584E8C">
        <w:rPr>
          <w:rFonts w:ascii="Times New Roman" w:hAnsi="Times New Roman"/>
          <w:sz w:val="28"/>
          <w:szCs w:val="28"/>
        </w:rPr>
        <w:t>Вес</w:t>
      </w:r>
      <w:r>
        <w:rPr>
          <w:rFonts w:ascii="Times New Roman" w:hAnsi="Times New Roman"/>
          <w:sz w:val="28"/>
          <w:szCs w:val="28"/>
        </w:rPr>
        <w:t xml:space="preserve">овой коэффициент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каждой выбранной опытной точки назначался индивидуально с учетом типа данных, области состояний и требуемой точности. Типичное значение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p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ρ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- данных</w:t>
      </w:r>
      <w:r w:rsidR="00A97AF0">
        <w:rPr>
          <w:rFonts w:ascii="Times New Roman" w:hAnsi="Times New Roman"/>
          <w:sz w:val="28"/>
          <w:szCs w:val="28"/>
        </w:rPr>
        <w:t xml:space="preserve"> </w:t>
      </w:r>
      <w:r w:rsidRPr="00584E8C">
        <w:rPr>
          <w:rFonts w:ascii="Times New Roman" w:hAnsi="Times New Roman"/>
          <w:sz w:val="28"/>
          <w:szCs w:val="28"/>
        </w:rPr>
        <w:t>и давления насыщенных паров составляет 1, для тепло</w:t>
      </w:r>
      <w:r>
        <w:rPr>
          <w:rFonts w:ascii="Times New Roman" w:hAnsi="Times New Roman"/>
          <w:sz w:val="28"/>
          <w:szCs w:val="28"/>
        </w:rPr>
        <w:t>емкости – 0,5</w:t>
      </w:r>
      <w:r w:rsidRPr="00584E8C">
        <w:rPr>
          <w:rFonts w:ascii="Times New Roman" w:hAnsi="Times New Roman"/>
          <w:sz w:val="28"/>
          <w:szCs w:val="28"/>
        </w:rPr>
        <w:t>, для скорости</w:t>
      </w:r>
      <w:r>
        <w:rPr>
          <w:rFonts w:ascii="Times New Roman" w:hAnsi="Times New Roman"/>
          <w:sz w:val="28"/>
          <w:szCs w:val="28"/>
        </w:rPr>
        <w:t xml:space="preserve"> звука </w:t>
      </w:r>
      <w:r w:rsidR="00A322F5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1</w:t>
      </w:r>
      <w:r w:rsidRPr="00584E8C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Как видно из соотношения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ограничения входят в виде дополнительных слагаемых в минимизируемый функционал. Например, для контроля знака производной какой-либо термодинамической величины численно вычисляется производная на основе расчетных значений по уравнению состояния, сохраненных на последних итерациях. После этого вычисленное значение производной по соответствующему свойству в безразмерном виде с соответствующим весовым коэффициентом включается в квадратичный функционал со знаком противоположным заданному. Замена знака на противоположный </w:t>
      </w:r>
      <w:r w:rsidR="00A322F5">
        <w:rPr>
          <w:rFonts w:ascii="Times New Roman" w:hAnsi="Times New Roman"/>
          <w:sz w:val="28"/>
          <w:szCs w:val="28"/>
        </w:rPr>
        <w:t xml:space="preserve">знак </w:t>
      </w:r>
      <w:r w:rsidR="00C7641D" w:rsidRPr="00A55C48">
        <w:rPr>
          <w:rFonts w:ascii="Times New Roman" w:hAnsi="Times New Roman"/>
          <w:sz w:val="28"/>
          <w:szCs w:val="28"/>
        </w:rPr>
        <w:t>осуществляется для</w:t>
      </w:r>
      <w:r w:rsidRPr="00A55C48">
        <w:rPr>
          <w:rFonts w:ascii="Times New Roman" w:hAnsi="Times New Roman"/>
          <w:sz w:val="28"/>
          <w:szCs w:val="28"/>
        </w:rPr>
        <w:t xml:space="preserve"> того, чтобы при правильном знаке производной это ограничение не влияло на функционал</w:t>
      </w:r>
      <w:r>
        <w:rPr>
          <w:rFonts w:ascii="Times New Roman" w:hAnsi="Times New Roman"/>
          <w:sz w:val="28"/>
          <w:szCs w:val="28"/>
        </w:rPr>
        <w:t xml:space="preserve"> (А3). </w:t>
      </w:r>
    </w:p>
    <w:p w:rsidR="0005207B" w:rsidRPr="00A55C48" w:rsidRDefault="0005207B" w:rsidP="00262A3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Ограничения не влияют на критерий </w:t>
      </w:r>
      <w:r w:rsidR="00C7641D" w:rsidRPr="00A55C48">
        <w:rPr>
          <w:rFonts w:ascii="Times New Roman" w:hAnsi="Times New Roman"/>
          <w:sz w:val="28"/>
          <w:szCs w:val="28"/>
        </w:rPr>
        <w:t>оптимальности до</w:t>
      </w:r>
      <w:r w:rsidRPr="00A55C48">
        <w:rPr>
          <w:rFonts w:ascii="Times New Roman" w:hAnsi="Times New Roman"/>
          <w:sz w:val="28"/>
          <w:szCs w:val="28"/>
        </w:rPr>
        <w:t xml:space="preserve"> тех пор, пока параметры находятся в области допустимых значений. Стоит изменить параметр таким образом, что он пересечет границу, движение по траектории минимизации немедленно прекращается. Эта процедура продолжается </w:t>
      </w:r>
      <w:r w:rsidR="00A97AF0">
        <w:rPr>
          <w:rFonts w:ascii="Times New Roman" w:hAnsi="Times New Roman"/>
          <w:sz w:val="28"/>
          <w:szCs w:val="28"/>
        </w:rPr>
        <w:t>в</w:t>
      </w:r>
      <w:r w:rsidRPr="00A55C48">
        <w:rPr>
          <w:rFonts w:ascii="Times New Roman" w:hAnsi="Times New Roman"/>
          <w:sz w:val="28"/>
          <w:szCs w:val="28"/>
        </w:rPr>
        <w:t xml:space="preserve">плоть до возвращения параметров в область допустимых значений. Блок-схема алгоритма представлена на рисунке 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1. </w:t>
      </w:r>
    </w:p>
    <w:p w:rsidR="0005207B" w:rsidRPr="00A55C48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1 задается количество итераций, задается точность, с которой ищется минимум и начальное приближение. </w:t>
      </w:r>
    </w:p>
    <w:p w:rsidR="0005207B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2 осуществляется вычисление функционала в новой точке пространства поиска и добавление ограничений (шаг 2А). Это осуществляется изменением начальных значений переменных в соответствии с заданным шагом поиска по следующей итерационной формуле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262A3D" w:rsidTr="00A322F5">
        <w:trPr>
          <w:trHeight w:val="625"/>
        </w:trPr>
        <w:tc>
          <w:tcPr>
            <w:tcW w:w="8862" w:type="dxa"/>
          </w:tcPr>
          <w:p w:rsidR="00262A3D" w:rsidRPr="000C04AD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2020" w:dyaOrig="360">
                <v:shape id="_x0000_i1050" type="#_x0000_t75" style="width:119.25pt;height:21pt" o:ole="">
                  <v:imagedata r:id="rId57" o:title=""/>
                </v:shape>
                <o:OLEObject Type="Embed" ProgID="Equation.3" ShapeID="_x0000_i1050" DrawAspect="Content" ObjectID="_1657437554" r:id="rId58"/>
              </w:object>
            </w:r>
            <w:r w:rsidR="000C04AD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77" w:type="dxa"/>
          </w:tcPr>
          <w:p w:rsidR="00262A3D" w:rsidRDefault="00A322F5" w:rsidP="00A322F5">
            <w:pPr>
              <w:spacing w:before="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262A3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262A3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где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>] – массив начальных значений переменных,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] – массив значений переменных на новой итерации, λ</w:t>
      </w:r>
      <w:r w:rsidRPr="00A55C48">
        <w:rPr>
          <w:rFonts w:ascii="Times New Roman" w:hAnsi="Times New Roman"/>
          <w:sz w:val="28"/>
          <w:szCs w:val="28"/>
          <w:vertAlign w:val="subscript"/>
        </w:rPr>
        <w:t>к</w:t>
      </w:r>
      <w:r w:rsidRPr="00A55C48">
        <w:rPr>
          <w:rFonts w:ascii="Times New Roman" w:hAnsi="Times New Roman"/>
          <w:sz w:val="28"/>
          <w:szCs w:val="28"/>
        </w:rPr>
        <w:t xml:space="preserve"> - шаг поиска на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-ой итерации. </w:t>
      </w:r>
    </w:p>
    <w:p w:rsidR="0005207B" w:rsidRPr="00A55C48" w:rsidRDefault="0005207B" w:rsidP="00A322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После этого вычисляется значение функционала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в новой точке пространства поиска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). В качестве начальных значений переменных могут выступать коэффициенты уравнения состояния, либо коэффициенты и показатели степени при температуре и плотности одновременно. Величина шага поиска возвращается генератором случайных чисел и может варьироваться в диапазоне 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-1</w:t>
      </w:r>
      <w:r w:rsidR="008C71E6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&lt;λ</w:t>
      </w:r>
      <w:r w:rsidR="0084642E">
        <w:rPr>
          <w:rFonts w:ascii="Times New Roman" w:hAnsi="Times New Roman"/>
          <w:sz w:val="28"/>
          <w:szCs w:val="28"/>
        </w:rPr>
        <w:t xml:space="preserve"> </w:t>
      </w:r>
      <w:r w:rsidR="008C71E6" w:rsidRPr="00A55C48">
        <w:rPr>
          <w:rFonts w:ascii="Times New Roman" w:hAnsi="Times New Roman"/>
          <w:sz w:val="28"/>
          <w:szCs w:val="28"/>
        </w:rPr>
        <w:t>&lt;</w:t>
      </w:r>
      <w:r w:rsidR="008C71E6">
        <w:rPr>
          <w:rFonts w:ascii="Times New Roman" w:hAnsi="Times New Roman"/>
          <w:sz w:val="28"/>
          <w:szCs w:val="28"/>
        </w:rPr>
        <w:t>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-7</w:t>
      </w:r>
      <w:r w:rsidR="000C04AD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3 производится сравнение значений минимизируемого функционала на текущей и предыдущей итерациях. Если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) </w:t>
      </w:r>
      <w:r w:rsidR="008C71E6" w:rsidRPr="00A55C48">
        <w:rPr>
          <w:rFonts w:ascii="Times New Roman" w:hAnsi="Times New Roman"/>
          <w:sz w:val="28"/>
          <w:szCs w:val="28"/>
        </w:rPr>
        <w:t>&lt;</w:t>
      </w:r>
      <w:r w:rsidR="008C71E6">
        <w:rPr>
          <w:rFonts w:ascii="Times New Roman" w:hAnsi="Times New Roman"/>
          <w:sz w:val="28"/>
          <w:szCs w:val="28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>), то осуществляется переход к шагу 4. В противном случае на шаге 3А запускается счетчик неудачных попыток и так же осуществляется переход к шагу 4. Если предельное количество неудачных попыток достигло максимума, то осуществляется выход из программы. Негативные шаги необходимы для того, чтобы избежа</w:t>
      </w:r>
      <w:r w:rsidR="008C71E6">
        <w:rPr>
          <w:rFonts w:ascii="Times New Roman" w:hAnsi="Times New Roman"/>
          <w:sz w:val="28"/>
          <w:szCs w:val="28"/>
        </w:rPr>
        <w:t>ть ловушки локального оптимума.</w:t>
      </w:r>
    </w:p>
    <w:p w:rsidR="0005207B" w:rsidRDefault="0005207B" w:rsidP="00A322F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4 информация о поведении минимизируемого функционала, накопленная в процессе поиска, используется для дробления шага поиска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262A3D" w:rsidTr="00A322F5">
        <w:trPr>
          <w:trHeight w:val="625"/>
        </w:trPr>
        <w:tc>
          <w:tcPr>
            <w:tcW w:w="8862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1060" w:dyaOrig="360">
                <v:shape id="_x0000_i1051" type="#_x0000_t75" style="width:60pt;height:21pt" o:ole="">
                  <v:imagedata r:id="rId59" o:title=""/>
                </v:shape>
                <o:OLEObject Type="Embed" ProgID="Equation.3" ShapeID="_x0000_i1051" DrawAspect="Content" ObjectID="_1657437555" r:id="rId60"/>
              </w:object>
            </w:r>
          </w:p>
        </w:tc>
        <w:tc>
          <w:tcPr>
            <w:tcW w:w="777" w:type="dxa"/>
          </w:tcPr>
          <w:p w:rsidR="00262A3D" w:rsidRDefault="00A322F5" w:rsidP="00A322F5">
            <w:pPr>
              <w:spacing w:before="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946B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946B60">
      <w:pPr>
        <w:spacing w:after="0" w:line="240" w:lineRule="auto"/>
        <w:jc w:val="right"/>
        <w:rPr>
          <w:rFonts w:ascii="Times New Roman" w:hAnsi="Times New Roman"/>
          <w:position w:val="-14"/>
          <w:sz w:val="28"/>
          <w:szCs w:val="28"/>
        </w:rPr>
      </w:pPr>
    </w:p>
    <w:p w:rsidR="0005207B" w:rsidRPr="00A55C48" w:rsidRDefault="0005207B" w:rsidP="00262A3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α </w:t>
      </w:r>
      <w:r w:rsidR="00E6733F">
        <w:rPr>
          <w:rFonts w:ascii="Times New Roman" w:hAnsi="Times New Roman"/>
          <w:sz w:val="28"/>
          <w:szCs w:val="28"/>
        </w:rPr>
        <w:t>находится в диапазоне</w:t>
      </w:r>
      <w:r w:rsidRPr="00A55C48">
        <w:rPr>
          <w:rFonts w:ascii="Times New Roman" w:hAnsi="Times New Roman"/>
          <w:sz w:val="28"/>
          <w:szCs w:val="28"/>
        </w:rPr>
        <w:t xml:space="preserve"> (-1, 1) – коэффициент уменьшения шага (свободный параметр метода). </w:t>
      </w:r>
    </w:p>
    <w:p w:rsidR="0005207B" w:rsidRDefault="0005207B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Параметр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в процессе дробления шага поиска изменяется следующим образом. При сравнении предыдущего и текущего значений функционала, алгоритм выбирает направление поиска и в соответствии с этим направлением определяет первоначальное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262A3D" w:rsidTr="00A322F5">
        <w:trPr>
          <w:trHeight w:val="625"/>
        </w:trPr>
        <w:tc>
          <w:tcPr>
            <w:tcW w:w="8862" w:type="dxa"/>
          </w:tcPr>
          <w:p w:rsidR="00262A3D" w:rsidRPr="00E11D27" w:rsidRDefault="00262A3D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6"/>
                <w:sz w:val="28"/>
                <w:szCs w:val="28"/>
              </w:rPr>
              <w:object w:dxaOrig="1780" w:dyaOrig="639">
                <v:shape id="_x0000_i1052" type="#_x0000_t75" style="width:105.75pt;height:38.25pt" o:ole="">
                  <v:imagedata r:id="rId61" o:title=""/>
                </v:shape>
                <o:OLEObject Type="Embed" ProgID="Equation.3" ShapeID="_x0000_i1052" DrawAspect="Content" ObjectID="_1657437556" r:id="rId62"/>
              </w:object>
            </w:r>
          </w:p>
        </w:tc>
        <w:tc>
          <w:tcPr>
            <w:tcW w:w="777" w:type="dxa"/>
          </w:tcPr>
          <w:p w:rsidR="00262A3D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946B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то есть принимается решение об увеличении, либо об уменьшении шага поиска. После присваивания коэффициенту </w:t>
      </w:r>
      <w:r w:rsidRPr="00A55C48">
        <w:rPr>
          <w:rFonts w:ascii="Times New Roman" w:hAnsi="Times New Roman"/>
          <w:i/>
          <w:sz w:val="28"/>
          <w:szCs w:val="28"/>
        </w:rPr>
        <w:t xml:space="preserve">α </w:t>
      </w:r>
      <w:r w:rsidRPr="00A55C48">
        <w:rPr>
          <w:rFonts w:ascii="Times New Roman" w:hAnsi="Times New Roman"/>
          <w:sz w:val="28"/>
          <w:szCs w:val="28"/>
        </w:rPr>
        <w:t>соответствующих значений по условию (</w:t>
      </w:r>
      <w:r>
        <w:rPr>
          <w:rFonts w:ascii="Times New Roman" w:hAnsi="Times New Roman"/>
          <w:sz w:val="28"/>
          <w:szCs w:val="28"/>
        </w:rPr>
        <w:t>А7</w:t>
      </w:r>
      <w:r w:rsidRPr="00A55C48">
        <w:rPr>
          <w:rFonts w:ascii="Times New Roman" w:hAnsi="Times New Roman"/>
          <w:sz w:val="28"/>
          <w:szCs w:val="28"/>
        </w:rPr>
        <w:t xml:space="preserve">) вычисляется новое значение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. Далее осуществляется дробление шага поиска </w:t>
      </w:r>
      <w:r w:rsidR="00C7641D" w:rsidRPr="00A55C48">
        <w:rPr>
          <w:rFonts w:ascii="Times New Roman" w:hAnsi="Times New Roman"/>
          <w:sz w:val="28"/>
          <w:szCs w:val="28"/>
        </w:rPr>
        <w:t>изменением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исходя из следующих условий</w:t>
      </w:r>
      <w:r w:rsidR="009762FC">
        <w:rPr>
          <w:rFonts w:ascii="Times New Roman" w:hAnsi="Times New Roman"/>
          <w:sz w:val="28"/>
          <w:szCs w:val="28"/>
        </w:rPr>
        <w:t>.</w:t>
      </w:r>
    </w:p>
    <w:p w:rsidR="009762FC" w:rsidRDefault="009762F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2"/>
        <w:gridCol w:w="777"/>
      </w:tblGrid>
      <w:tr w:rsidR="009762FC" w:rsidTr="00A322F5">
        <w:trPr>
          <w:trHeight w:val="625"/>
        </w:trPr>
        <w:tc>
          <w:tcPr>
            <w:tcW w:w="8862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06"/>
                <w:sz w:val="28"/>
                <w:szCs w:val="28"/>
              </w:rPr>
              <w:object w:dxaOrig="2960" w:dyaOrig="2240">
                <v:shape id="_x0000_i1053" type="#_x0000_t75" style="width:168pt;height:126.75pt" o:ole="">
                  <v:imagedata r:id="rId63" o:title=""/>
                </v:shape>
                <o:OLEObject Type="Embed" ProgID="Equation.3" ShapeID="_x0000_i1053" DrawAspect="Content" ObjectID="_1657437557" r:id="rId64"/>
              </w:object>
            </w:r>
          </w:p>
        </w:tc>
        <w:tc>
          <w:tcPr>
            <w:tcW w:w="777" w:type="dxa"/>
          </w:tcPr>
          <w:p w:rsidR="009762FC" w:rsidRDefault="00A322F5" w:rsidP="00A322F5">
            <w:pPr>
              <w:spacing w:before="8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762FC" w:rsidRPr="00A55C48" w:rsidRDefault="009762FC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F558F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группы условий (</w:t>
      </w:r>
      <w:r>
        <w:rPr>
          <w:rFonts w:ascii="Times New Roman" w:hAnsi="Times New Roman"/>
          <w:sz w:val="28"/>
          <w:szCs w:val="28"/>
        </w:rPr>
        <w:t>А8</w:t>
      </w:r>
      <w:r w:rsidRPr="00A55C48">
        <w:rPr>
          <w:rFonts w:ascii="Times New Roman" w:hAnsi="Times New Roman"/>
          <w:sz w:val="28"/>
          <w:szCs w:val="28"/>
        </w:rPr>
        <w:t xml:space="preserve">) не выполняется, то для определения нового значения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строится интерполяционная парабола на основе значений минимизируемого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на последних трех итерациях. Для этого используются следующие соотношения </w:t>
      </w:r>
    </w:p>
    <w:p w:rsidR="009762FC" w:rsidRDefault="009762FC" w:rsidP="00F558F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67"/>
        <w:gridCol w:w="772"/>
      </w:tblGrid>
      <w:tr w:rsidR="009762FC" w:rsidTr="00A322F5">
        <w:trPr>
          <w:trHeight w:val="625"/>
        </w:trPr>
        <w:tc>
          <w:tcPr>
            <w:tcW w:w="8867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6000" w:dyaOrig="680">
                <v:shape id="_x0000_i1054" type="#_x0000_t75" style="width:334.5pt;height:39pt" o:ole="">
                  <v:imagedata r:id="rId65" o:title=""/>
                </v:shape>
                <o:OLEObject Type="Embed" ProgID="Equation.3" ShapeID="_x0000_i1054" DrawAspect="Content" ObjectID="_1657437558" r:id="rId66"/>
              </w:object>
            </w:r>
          </w:p>
        </w:tc>
        <w:tc>
          <w:tcPr>
            <w:tcW w:w="772" w:type="dxa"/>
          </w:tcPr>
          <w:p w:rsidR="009762FC" w:rsidRDefault="00A322F5" w:rsidP="00A322F5">
            <w:pPr>
              <w:spacing w:before="2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Default="0005207B" w:rsidP="0005207B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9762FC" w:rsidTr="00A322F5">
        <w:trPr>
          <w:trHeight w:val="625"/>
        </w:trPr>
        <w:tc>
          <w:tcPr>
            <w:tcW w:w="8505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3019" w:dyaOrig="680">
                <v:shape id="_x0000_i1055" type="#_x0000_t75" style="width:168.75pt;height:39pt" o:ole="">
                  <v:imagedata r:id="rId67" o:title=""/>
                </v:shape>
                <o:OLEObject Type="Embed" ProgID="Equation.3" ShapeID="_x0000_i1055" DrawAspect="Content" ObjectID="_1657437559" r:id="rId68"/>
              </w:object>
            </w:r>
          </w:p>
        </w:tc>
        <w:tc>
          <w:tcPr>
            <w:tcW w:w="1134" w:type="dxa"/>
          </w:tcPr>
          <w:p w:rsidR="009762FC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762FC" w:rsidRPr="00A55C48" w:rsidRDefault="009762FC" w:rsidP="0005207B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F558F6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sz w:val="28"/>
          <w:szCs w:val="28"/>
        </w:rPr>
        <w:t xml:space="preserve"> и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A55C48">
        <w:rPr>
          <w:rFonts w:ascii="Times New Roman" w:hAnsi="Times New Roman"/>
          <w:sz w:val="28"/>
          <w:szCs w:val="28"/>
        </w:rPr>
        <w:t xml:space="preserve"> - коэффициенты параболического уравнения. Тогда новое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9762FC" w:rsidTr="00A322F5">
        <w:trPr>
          <w:trHeight w:val="625"/>
        </w:trPr>
        <w:tc>
          <w:tcPr>
            <w:tcW w:w="8505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4"/>
                <w:sz w:val="28"/>
                <w:szCs w:val="28"/>
              </w:rPr>
              <w:object w:dxaOrig="940" w:dyaOrig="620">
                <v:shape id="_x0000_i1056" type="#_x0000_t75" style="width:51.75pt;height:35.25pt" o:ole="">
                  <v:imagedata r:id="rId69" o:title=""/>
                </v:shape>
                <o:OLEObject Type="Embed" ProgID="Equation.3" ShapeID="_x0000_i1056" DrawAspect="Content" ObjectID="_1657437560" r:id="rId70"/>
              </w:object>
            </w:r>
          </w:p>
        </w:tc>
        <w:tc>
          <w:tcPr>
            <w:tcW w:w="1134" w:type="dxa"/>
          </w:tcPr>
          <w:p w:rsidR="009762FC" w:rsidRDefault="00A322F5" w:rsidP="00A322F5">
            <w:pPr>
              <w:spacing w:before="2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322F5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Pr="00A322F5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4936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Далее после вычисления нового значени</w:t>
      </w:r>
      <w:r w:rsidR="00493621">
        <w:rPr>
          <w:rFonts w:ascii="Times New Roman" w:hAnsi="Times New Roman"/>
          <w:sz w:val="28"/>
          <w:szCs w:val="28"/>
        </w:rPr>
        <w:t>я</w:t>
      </w:r>
      <w:r w:rsidRPr="00A55C48">
        <w:rPr>
          <w:rFonts w:ascii="Times New Roman" w:hAnsi="Times New Roman"/>
          <w:sz w:val="28"/>
          <w:szCs w:val="28"/>
        </w:rPr>
        <w:t xml:space="preserve"> функционала в</w:t>
      </w:r>
      <w:r w:rsidR="008C71E6">
        <w:rPr>
          <w:rFonts w:ascii="Times New Roman" w:hAnsi="Times New Roman"/>
          <w:sz w:val="28"/>
          <w:szCs w:val="28"/>
        </w:rPr>
        <w:t xml:space="preserve"> соответствии с новым значением</w:t>
      </w:r>
      <w:r w:rsidRPr="00A55C48">
        <w:rPr>
          <w:rFonts w:ascii="Times New Roman" w:hAnsi="Times New Roman"/>
          <w:sz w:val="28"/>
          <w:szCs w:val="28"/>
        </w:rPr>
        <w:t xml:space="preserve"> коэффициента уменьшения шага, сохраняются три наилучших значения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 алгоритм переходит к шагу 5.</w:t>
      </w:r>
    </w:p>
    <w:p w:rsidR="0005207B" w:rsidRPr="00A55C48" w:rsidRDefault="0005207B" w:rsidP="009762FC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5 проверяются условия останова. Программа завершает свою работу, если достигнуто максимальное значение неудачных попыток минимизировать функцию или достигнута требуемая точность решения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05"/>
        <w:gridCol w:w="1134"/>
      </w:tblGrid>
      <w:tr w:rsidR="009762FC" w:rsidTr="003F6EAD">
        <w:trPr>
          <w:trHeight w:val="625"/>
        </w:trPr>
        <w:tc>
          <w:tcPr>
            <w:tcW w:w="8505" w:type="dxa"/>
          </w:tcPr>
          <w:p w:rsidR="009762FC" w:rsidRPr="00E11D27" w:rsidRDefault="009762FC" w:rsidP="00BE607B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1400" w:dyaOrig="400">
                <v:shape id="_x0000_i1057" type="#_x0000_t75" style="width:83.25pt;height:23.25pt" o:ole="">
                  <v:imagedata r:id="rId71" o:title=""/>
                </v:shape>
                <o:OLEObject Type="Embed" ProgID="Equation.3" ShapeID="_x0000_i1057" DrawAspect="Content" ObjectID="_1657437561" r:id="rId72"/>
              </w:object>
            </w:r>
            <w:r w:rsidR="008C71E6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1134" w:type="dxa"/>
          </w:tcPr>
          <w:p w:rsidR="009762FC" w:rsidRDefault="003F6EAD" w:rsidP="003F6EAD">
            <w:pPr>
              <w:spacing w:before="1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3F6EAD">
              <w:rPr>
                <w:rFonts w:ascii="Times New Roman" w:hAnsi="Times New Roman"/>
                <w:sz w:val="28"/>
                <w:szCs w:val="28"/>
              </w:rPr>
              <w:t>(А</w:t>
            </w: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 w:rsidRPr="003F6EAD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05207B">
      <w:pPr>
        <w:spacing w:after="0" w:line="300" w:lineRule="exact"/>
        <w:jc w:val="right"/>
        <w:rPr>
          <w:rFonts w:ascii="Times New Roman" w:hAnsi="Times New Roman"/>
          <w:position w:val="-14"/>
          <w:sz w:val="28"/>
          <w:szCs w:val="28"/>
        </w:rPr>
      </w:pPr>
    </w:p>
    <w:p w:rsidR="0005207B" w:rsidRPr="00A55C48" w:rsidRDefault="0005207B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</w:rPr>
        <w:t>ε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="00E6733F">
        <w:rPr>
          <w:rFonts w:ascii="Times New Roman" w:hAnsi="Times New Roman"/>
          <w:sz w:val="28"/>
          <w:szCs w:val="28"/>
        </w:rPr>
        <w:t xml:space="preserve">– </w:t>
      </w:r>
      <w:r w:rsidRPr="00A55C48">
        <w:rPr>
          <w:rFonts w:ascii="Times New Roman" w:hAnsi="Times New Roman"/>
          <w:sz w:val="28"/>
          <w:szCs w:val="28"/>
        </w:rPr>
        <w:t xml:space="preserve">константа, определяющая требуемую точность решения по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="008C71E6">
        <w:rPr>
          <w:rFonts w:ascii="Times New Roman" w:hAnsi="Times New Roman"/>
          <w:sz w:val="28"/>
          <w:szCs w:val="28"/>
        </w:rPr>
        <w:t>.</w:t>
      </w:r>
    </w:p>
    <w:p w:rsidR="0005207B" w:rsidRDefault="0005207B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условий останова не выполнено, то осуществляется переход к шагу 6, на котором переопределяются границы поиска в соответствии с новыми значениями переменных, предыдущему значению функционала присваивается текущее значение, и алгоритм переходит к с</w:t>
      </w:r>
      <w:r w:rsidR="008C71E6">
        <w:rPr>
          <w:rFonts w:ascii="Times New Roman" w:hAnsi="Times New Roman"/>
          <w:sz w:val="28"/>
          <w:szCs w:val="28"/>
        </w:rPr>
        <w:t>ледующей итерации.</w:t>
      </w:r>
    </w:p>
    <w:p w:rsidR="0005207B" w:rsidRDefault="0005207B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Таким образом, осуществляется цикл поиска глобального оптимума для разрабатываемого уравнения с учетом заданного количества итераций.</w:t>
      </w:r>
    </w:p>
    <w:p w:rsidR="009762FC" w:rsidRDefault="009762F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F5117" w:rsidRDefault="00F34217" w:rsidP="00946B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E46B881" wp14:editId="0A21164A">
            <wp:simplePos x="0" y="0"/>
            <wp:positionH relativeFrom="margin">
              <wp:posOffset>152400</wp:posOffset>
            </wp:positionH>
            <wp:positionV relativeFrom="margin">
              <wp:posOffset>62230</wp:posOffset>
            </wp:positionV>
            <wp:extent cx="5833098" cy="7632000"/>
            <wp:effectExtent l="0" t="0" r="0" b="762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-1.jpg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98" cy="763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207B" w:rsidRPr="00A55C48" w:rsidRDefault="0005207B" w:rsidP="009762F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A55C4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1</w:t>
      </w:r>
      <w:r w:rsidR="00493621">
        <w:rPr>
          <w:rFonts w:ascii="Times New Roman" w:hAnsi="Times New Roman"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Блок-схема алгоритма определения коэффициентов и степеней уравнения состояния методом случайного поиска</w:t>
      </w:r>
      <w:r w:rsidR="008C71E6">
        <w:rPr>
          <w:rFonts w:ascii="Times New Roman" w:hAnsi="Times New Roman"/>
          <w:sz w:val="28"/>
          <w:szCs w:val="28"/>
        </w:rPr>
        <w:t xml:space="preserve"> с возвратом при неудачном шаге</w:t>
      </w:r>
    </w:p>
    <w:p w:rsidR="003A25DD" w:rsidRPr="0019760A" w:rsidRDefault="003A25DD" w:rsidP="009762FC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A25DD" w:rsidRDefault="003A25DD" w:rsidP="009762FC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D01BE">
        <w:rPr>
          <w:rFonts w:ascii="Times New Roman" w:hAnsi="Times New Roman"/>
          <w:sz w:val="28"/>
          <w:szCs w:val="28"/>
        </w:rPr>
        <w:t>Кроме определения коэффициентов и степеней уравнений состояния</w:t>
      </w:r>
      <w:r>
        <w:rPr>
          <w:rFonts w:ascii="Times New Roman" w:hAnsi="Times New Roman"/>
          <w:sz w:val="28"/>
          <w:szCs w:val="28"/>
        </w:rPr>
        <w:t>, посредством вышеописанного</w:t>
      </w:r>
      <w:r w:rsidRPr="00DD01BE">
        <w:rPr>
          <w:rFonts w:ascii="Times New Roman" w:hAnsi="Times New Roman"/>
          <w:sz w:val="28"/>
          <w:szCs w:val="28"/>
        </w:rPr>
        <w:t xml:space="preserve"> алгоритм</w:t>
      </w:r>
      <w:r>
        <w:rPr>
          <w:rFonts w:ascii="Times New Roman" w:hAnsi="Times New Roman"/>
          <w:sz w:val="28"/>
          <w:szCs w:val="28"/>
        </w:rPr>
        <w:t>а</w:t>
      </w:r>
      <w:r w:rsidR="00A97AF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определено</w:t>
      </w:r>
      <w:r w:rsidRPr="00DD01BE">
        <w:rPr>
          <w:rFonts w:ascii="Times New Roman" w:hAnsi="Times New Roman"/>
          <w:sz w:val="28"/>
          <w:szCs w:val="28"/>
        </w:rPr>
        <w:t xml:space="preserve"> оптимальное количество слагаемых уравнения, удалением тех из них, которые вносят минимальный вклад. Это осуществляется поочередным приравниванием каждого слагаемого уравнения нулю и вычислением функционала. Эта циклическая процедура повторяется на каждой итерации. </w:t>
      </w:r>
      <w:r>
        <w:rPr>
          <w:rFonts w:ascii="Times New Roman" w:hAnsi="Times New Roman"/>
          <w:sz w:val="28"/>
          <w:szCs w:val="28"/>
        </w:rPr>
        <w:t>После анализа вкладов каждого из слагаемых в уравнение осуществляется у</w:t>
      </w:r>
      <w:r w:rsidRPr="00DD01BE">
        <w:rPr>
          <w:rFonts w:ascii="Times New Roman" w:hAnsi="Times New Roman"/>
          <w:sz w:val="28"/>
          <w:szCs w:val="28"/>
        </w:rPr>
        <w:t xml:space="preserve">даление слагаемого, которому соответствует минимальное значение минимизируемого функционала. После чего повторяется процедура оптимизации, описанная выше. Удаление малозначимых </w:t>
      </w:r>
      <w:r>
        <w:rPr>
          <w:rFonts w:ascii="Times New Roman" w:hAnsi="Times New Roman"/>
          <w:sz w:val="28"/>
          <w:szCs w:val="28"/>
        </w:rPr>
        <w:t xml:space="preserve">и коррелирующих между собой </w:t>
      </w:r>
      <w:r w:rsidRPr="00DD01BE">
        <w:rPr>
          <w:rFonts w:ascii="Times New Roman" w:hAnsi="Times New Roman"/>
          <w:sz w:val="28"/>
          <w:szCs w:val="28"/>
        </w:rPr>
        <w:t>слагаемых уравнения состояния не сказывается на точности уравнен</w:t>
      </w:r>
      <w:r w:rsidR="008C71E6">
        <w:rPr>
          <w:rFonts w:ascii="Times New Roman" w:hAnsi="Times New Roman"/>
          <w:sz w:val="28"/>
          <w:szCs w:val="28"/>
        </w:rPr>
        <w:t>ия и существенно улучшает его.</w:t>
      </w:r>
    </w:p>
    <w:p w:rsidR="001A4E1E" w:rsidRDefault="001A4E1E" w:rsidP="009762F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950DB" w:rsidRDefault="005950D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37853" w:rsidRDefault="009B4006" w:rsidP="002140D2">
      <w:pPr>
        <w:jc w:val="center"/>
        <w:rPr>
          <w:rFonts w:ascii="Times New Roman" w:hAnsi="Times New Roman"/>
          <w:sz w:val="28"/>
          <w:szCs w:val="28"/>
        </w:rPr>
      </w:pPr>
      <w:r w:rsidRPr="00E30A61">
        <w:rPr>
          <w:rFonts w:ascii="Times New Roman" w:hAnsi="Times New Roman"/>
          <w:b/>
          <w:sz w:val="28"/>
          <w:szCs w:val="28"/>
        </w:rPr>
        <w:t>ПРИЛОЖЕНИЕ Б</w:t>
      </w:r>
    </w:p>
    <w:p w:rsidR="009B4006" w:rsidRPr="001F6C4B" w:rsidRDefault="001F6C4B" w:rsidP="002140D2">
      <w:pPr>
        <w:jc w:val="center"/>
        <w:rPr>
          <w:rFonts w:ascii="Times New Roman" w:hAnsi="Times New Roman"/>
          <w:b/>
          <w:sz w:val="28"/>
          <w:szCs w:val="28"/>
        </w:rPr>
      </w:pPr>
      <w:r w:rsidRPr="001F6C4B">
        <w:rPr>
          <w:rFonts w:ascii="Times New Roman" w:hAnsi="Times New Roman"/>
          <w:b/>
          <w:sz w:val="28"/>
          <w:szCs w:val="28"/>
        </w:rPr>
        <w:t>РЕЗУЛЬТАТЫ СРАВНЕНИЯ РАЗНОРОДНЫХ ЭКСПЕРИМЕНТАЛЬНЫХ ДАННЫХ О ТЕРМОДИНАМИЧЕСКИХ СВОЙСТВАХ Н-ТРИДЕКАНА</w:t>
      </w:r>
    </w:p>
    <w:p w:rsidR="009B4006" w:rsidRPr="000E6B5F" w:rsidRDefault="001F6C4B" w:rsidP="003F6EAD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Б.1</w:t>
      </w:r>
      <w:r w:rsidR="003F6EAD"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>А</w:t>
      </w:r>
      <w:r w:rsidRPr="000E6B5F">
        <w:rPr>
          <w:rFonts w:ascii="Times New Roman" w:hAnsi="Times New Roman"/>
          <w:b/>
          <w:sz w:val="28"/>
          <w:szCs w:val="28"/>
        </w:rPr>
        <w:t>НАЛИЗ РЕЗУЛЬТАТОВ И ОЦЕНКА ТОЧНОСТИ ТАБЛИЧНЫХ ЗНАЧЕНИЙ ТДС</w:t>
      </w:r>
    </w:p>
    <w:p w:rsidR="009B4006" w:rsidRDefault="009B4006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D6463" w:rsidRDefault="008D6463" w:rsidP="003F6EA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табл</w:t>
      </w:r>
      <w:r w:rsidR="00111F38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Б.1</w:t>
      </w:r>
      <w:r w:rsidRPr="008D6463">
        <w:rPr>
          <w:rFonts w:ascii="Times New Roman" w:hAnsi="Times New Roman"/>
          <w:sz w:val="28"/>
          <w:szCs w:val="28"/>
        </w:rPr>
        <w:t xml:space="preserve"> представлены результаты сравнения разнородных экспериментальных данных о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63E92">
        <w:rPr>
          <w:rFonts w:ascii="Times New Roman" w:hAnsi="Times New Roman"/>
          <w:sz w:val="28"/>
          <w:szCs w:val="28"/>
        </w:rPr>
        <w:t>а</w:t>
      </w:r>
      <w:r w:rsidR="00493621">
        <w:rPr>
          <w:rFonts w:ascii="Times New Roman" w:hAnsi="Times New Roman"/>
          <w:sz w:val="28"/>
          <w:szCs w:val="28"/>
        </w:rPr>
        <w:t xml:space="preserve"> </w:t>
      </w:r>
      <w:r w:rsidRPr="008D6463">
        <w:rPr>
          <w:rFonts w:ascii="Times New Roman" w:hAnsi="Times New Roman"/>
          <w:sz w:val="28"/>
          <w:szCs w:val="28"/>
        </w:rPr>
        <w:t>с расчетами по фундаментальным уравнениям состояния, а на рис</w:t>
      </w:r>
      <w:r w:rsidR="00493621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</w:t>
      </w:r>
      <w:r w:rsidRPr="008D6463">
        <w:rPr>
          <w:rFonts w:ascii="Times New Roman" w:hAnsi="Times New Roman"/>
          <w:sz w:val="28"/>
          <w:szCs w:val="28"/>
        </w:rPr>
        <w:t xml:space="preserve">1 – </w:t>
      </w:r>
      <w:r>
        <w:rPr>
          <w:rFonts w:ascii="Times New Roman" w:hAnsi="Times New Roman"/>
          <w:sz w:val="28"/>
          <w:szCs w:val="28"/>
        </w:rPr>
        <w:t>Б.</w:t>
      </w:r>
      <w:r w:rsidR="00BA6395">
        <w:rPr>
          <w:rFonts w:ascii="Times New Roman" w:hAnsi="Times New Roman"/>
          <w:sz w:val="28"/>
          <w:szCs w:val="28"/>
        </w:rPr>
        <w:t>4</w:t>
      </w:r>
      <w:r w:rsidRPr="008D6463">
        <w:rPr>
          <w:rFonts w:ascii="Times New Roman" w:hAnsi="Times New Roman"/>
          <w:sz w:val="28"/>
          <w:szCs w:val="28"/>
        </w:rPr>
        <w:t xml:space="preserve"> показан характер отклонений</w:t>
      </w:r>
      <w:r w:rsidR="00B85FA1">
        <w:rPr>
          <w:rFonts w:ascii="Times New Roman" w:hAnsi="Times New Roman"/>
          <w:sz w:val="28"/>
          <w:szCs w:val="28"/>
        </w:rPr>
        <w:t>.</w:t>
      </w:r>
      <w:r w:rsidRPr="008D6463">
        <w:rPr>
          <w:rFonts w:ascii="Times New Roman" w:hAnsi="Times New Roman"/>
          <w:sz w:val="28"/>
          <w:szCs w:val="28"/>
        </w:rPr>
        <w:t xml:space="preserve"> Значения температуры, измеренные по разным температурным шкалам, пересчитаны на Международную температурную шкалу 1990 г. (МТШ-90). </w:t>
      </w:r>
    </w:p>
    <w:p w:rsidR="00F27A4B" w:rsidRDefault="00F27A4B" w:rsidP="003F6EAD">
      <w:pPr>
        <w:tabs>
          <w:tab w:val="left" w:pos="1134"/>
        </w:tabs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Плотность насыщенной жидкой фазы при высоких температурах определена только в работе Дулиттла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 w:rsidR="00E83B55">
        <w:rPr>
          <w:rFonts w:ascii="Times New Roman" w:hAnsi="Times New Roman"/>
          <w:sz w:val="28"/>
          <w:szCs w:val="28"/>
        </w:rPr>
        <w:t>[9</w:t>
      </w:r>
      <w:r w:rsidRPr="00255A4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Однако, как показал предыдущий анализ при температурах, выше 493 К, данные Дулиттла, по-видимому, имеют невысокую точность. В диапазоне температуры от тройной точки до 370 К данные разных авторов отклоняются от рассчитанных значений в пределах 0,05</w:t>
      </w:r>
      <w:r w:rsidR="008C71E6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–</w:t>
      </w:r>
      <w:r w:rsidR="008C71E6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0,15 %. Для оценки экстраполяци</w:t>
      </w:r>
      <w:r w:rsidR="00E83B55">
        <w:rPr>
          <w:rFonts w:ascii="Times New Roman" w:hAnsi="Times New Roman"/>
          <w:sz w:val="28"/>
          <w:szCs w:val="28"/>
        </w:rPr>
        <w:t>онных возможностей ФУС в</w:t>
      </w:r>
      <w:r w:rsidR="008C71E6">
        <w:rPr>
          <w:rFonts w:ascii="Times New Roman" w:hAnsi="Times New Roman"/>
          <w:sz w:val="28"/>
          <w:szCs w:val="28"/>
        </w:rPr>
        <w:t> </w:t>
      </w:r>
      <w:r w:rsidR="00E83B55">
        <w:rPr>
          <w:rFonts w:ascii="Times New Roman" w:hAnsi="Times New Roman"/>
          <w:sz w:val="28"/>
          <w:szCs w:val="28"/>
        </w:rPr>
        <w:t>табл</w:t>
      </w:r>
      <w:r w:rsidR="008C71E6">
        <w:rPr>
          <w:rFonts w:ascii="Times New Roman" w:hAnsi="Times New Roman"/>
          <w:sz w:val="28"/>
          <w:szCs w:val="28"/>
        </w:rPr>
        <w:t>ице </w:t>
      </w:r>
      <w:r w:rsidR="00E83B55">
        <w:rPr>
          <w:rFonts w:ascii="Times New Roman" w:hAnsi="Times New Roman"/>
          <w:sz w:val="28"/>
          <w:szCs w:val="28"/>
        </w:rPr>
        <w:t>Б.1</w:t>
      </w:r>
      <w:r>
        <w:rPr>
          <w:rFonts w:ascii="Times New Roman" w:hAnsi="Times New Roman"/>
          <w:sz w:val="28"/>
          <w:szCs w:val="28"/>
        </w:rPr>
        <w:t xml:space="preserve"> представлены результаты сравнения рассчитанных значений </w:t>
      </w:r>
      <w:r w:rsidRPr="00344C86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344C86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r w:rsidR="00493621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по локальному уравнению</w:t>
      </w:r>
      <w:r w:rsidR="0049362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ФУС. При температурах до 450 К отклонения не превышают 1%, а затем начинают возрастать, достигая при </w:t>
      </w:r>
      <w:r w:rsidRPr="005C3593">
        <w:rPr>
          <w:rFonts w:ascii="Times New Roman" w:hAnsi="Times New Roman"/>
          <w:i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 = 670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 6%.</w:t>
      </w:r>
    </w:p>
    <w:p w:rsidR="008C71E6" w:rsidRDefault="008C71E6" w:rsidP="009762FC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C71E6" w:rsidRDefault="008C71E6" w:rsidP="009762FC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C71E6" w:rsidRDefault="008C71E6" w:rsidP="009762FC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F27A4B" w:rsidRDefault="00027D62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717" w:dyaOrig="4088">
          <v:shape id="_x0000_i1058" type="#_x0000_t75" style="width:310.5pt;height:190.5pt" o:ole="">
            <v:imagedata r:id="rId74" o:title=""/>
          </v:shape>
          <o:OLEObject Type="Embed" ProgID="CorelDRAW.Graphic.13" ShapeID="_x0000_i1058" DrawAspect="Content" ObjectID="_1657437562" r:id="rId75"/>
        </w:object>
      </w:r>
    </w:p>
    <w:p w:rsidR="00F27A4B" w:rsidRPr="00493621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93621">
        <w:rPr>
          <w:rFonts w:ascii="Times New Roman" w:hAnsi="Times New Roman"/>
          <w:sz w:val="28"/>
          <w:szCs w:val="28"/>
        </w:rPr>
        <w:t>Рис</w:t>
      </w:r>
      <w:r w:rsidR="00493621" w:rsidRPr="00493621">
        <w:rPr>
          <w:rFonts w:ascii="Times New Roman" w:hAnsi="Times New Roman"/>
          <w:sz w:val="28"/>
          <w:szCs w:val="28"/>
        </w:rPr>
        <w:t>унок</w:t>
      </w:r>
      <w:r w:rsidRPr="00493621">
        <w:rPr>
          <w:rFonts w:ascii="Times New Roman" w:hAnsi="Times New Roman"/>
          <w:sz w:val="28"/>
          <w:szCs w:val="28"/>
        </w:rPr>
        <w:t xml:space="preserve"> Б</w:t>
      </w:r>
      <w:r w:rsidR="00F27A4B" w:rsidRPr="00493621">
        <w:rPr>
          <w:rFonts w:ascii="Times New Roman" w:hAnsi="Times New Roman"/>
          <w:sz w:val="28"/>
          <w:szCs w:val="28"/>
        </w:rPr>
        <w:t>.</w:t>
      </w:r>
      <w:r w:rsidRPr="00493621">
        <w:rPr>
          <w:rFonts w:ascii="Times New Roman" w:hAnsi="Times New Roman"/>
          <w:sz w:val="28"/>
          <w:szCs w:val="28"/>
        </w:rPr>
        <w:t>1</w:t>
      </w:r>
      <w:r w:rsidR="00493621" w:rsidRP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93621">
        <w:rPr>
          <w:rFonts w:ascii="Times New Roman" w:hAnsi="Times New Roman"/>
          <w:sz w:val="28"/>
          <w:szCs w:val="28"/>
        </w:rPr>
        <w:t xml:space="preserve">Отклонения экспериментальных данных о давлении насыщенных паров </w:t>
      </w:r>
      <w:r w:rsidR="00817C3C" w:rsidRPr="00493621">
        <w:rPr>
          <w:rFonts w:ascii="Times New Roman" w:hAnsi="Times New Roman"/>
          <w:sz w:val="28"/>
          <w:szCs w:val="28"/>
        </w:rPr>
        <w:t>н-Тридекан</w:t>
      </w:r>
      <w:r w:rsidR="00F27A4B" w:rsidRPr="00493621">
        <w:rPr>
          <w:rFonts w:ascii="Times New Roman" w:hAnsi="Times New Roman"/>
          <w:sz w:val="28"/>
          <w:szCs w:val="28"/>
        </w:rPr>
        <w:t>а</w:t>
      </w:r>
      <w:r w:rsidR="00493621">
        <w:rPr>
          <w:rFonts w:ascii="Times New Roman" w:hAnsi="Times New Roman"/>
          <w:sz w:val="28"/>
          <w:szCs w:val="28"/>
        </w:rPr>
        <w:t xml:space="preserve">, </w:t>
      </w:r>
      <w:r w:rsidR="00F27A4B" w:rsidRPr="00493621">
        <w:rPr>
          <w:rFonts w:ascii="Times New Roman" w:hAnsi="Times New Roman"/>
          <w:sz w:val="28"/>
          <w:szCs w:val="28"/>
        </w:rPr>
        <w:t xml:space="preserve">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93621">
        <w:rPr>
          <w:rFonts w:ascii="Times New Roman" w:hAnsi="Times New Roman"/>
          <w:sz w:val="28"/>
          <w:szCs w:val="28"/>
        </w:rPr>
        <w:t>по фундаментальному уравнению состояния</w:t>
      </w:r>
      <w:r w:rsidRPr="00493621">
        <w:rPr>
          <w:rFonts w:ascii="Times New Roman" w:hAnsi="Times New Roman"/>
          <w:sz w:val="28"/>
          <w:szCs w:val="28"/>
        </w:rPr>
        <w:t xml:space="preserve"> (1</w:t>
      </w:r>
      <w:r w:rsidR="00F27A4B" w:rsidRPr="00493621">
        <w:rPr>
          <w:rFonts w:ascii="Times New Roman" w:hAnsi="Times New Roman"/>
          <w:sz w:val="28"/>
          <w:szCs w:val="28"/>
        </w:rPr>
        <w:t>)</w:t>
      </w:r>
      <w:r w:rsidR="003A25DD" w:rsidRPr="00493621">
        <w:rPr>
          <w:rFonts w:ascii="Times New Roman" w:hAnsi="Times New Roman"/>
          <w:sz w:val="28"/>
          <w:szCs w:val="28"/>
        </w:rPr>
        <w:t xml:space="preserve"> – (3)</w:t>
      </w:r>
    </w:p>
    <w:p w:rsidR="00F27A4B" w:rsidRDefault="00F27A4B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Pr="00E41C99" w:rsidRDefault="00F27A4B" w:rsidP="003F6EA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Экспериментальное исследование </w:t>
      </w:r>
      <w:r w:rsidRPr="00A972F5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972F5">
        <w:rPr>
          <w:rFonts w:ascii="Times New Roman" w:hAnsi="Times New Roman"/>
          <w:sz w:val="28"/>
          <w:szCs w:val="28"/>
        </w:rPr>
        <w:t>,</w:t>
      </w:r>
      <w:r w:rsidRPr="00A972F5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972F5">
        <w:rPr>
          <w:rFonts w:ascii="Times New Roman" w:hAnsi="Times New Roman"/>
          <w:sz w:val="28"/>
          <w:szCs w:val="28"/>
        </w:rPr>
        <w:t>,</w:t>
      </w:r>
      <w:r w:rsidRPr="00A972F5">
        <w:rPr>
          <w:rFonts w:ascii="Times New Roman" w:hAnsi="Times New Roman"/>
          <w:i/>
          <w:sz w:val="28"/>
          <w:szCs w:val="28"/>
          <w:lang w:val="en-US"/>
        </w:rPr>
        <w:t>T</w:t>
      </w:r>
      <w:r w:rsidRPr="00A972F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зависимости выполнено только в работах Дулиттла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 w:rsidRPr="00A972F5">
        <w:rPr>
          <w:rFonts w:ascii="Times New Roman" w:hAnsi="Times New Roman"/>
          <w:sz w:val="28"/>
          <w:szCs w:val="28"/>
        </w:rPr>
        <w:t>[</w:t>
      </w:r>
      <w:r w:rsidR="00E83B55">
        <w:rPr>
          <w:rFonts w:ascii="Times New Roman" w:hAnsi="Times New Roman"/>
          <w:sz w:val="28"/>
          <w:szCs w:val="28"/>
        </w:rPr>
        <w:t>9</w:t>
      </w:r>
      <w:r w:rsidRPr="00A972F5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, и Голика с соавторами</w:t>
      </w:r>
      <w:r w:rsidRPr="00A972F5">
        <w:rPr>
          <w:rFonts w:ascii="Times New Roman" w:hAnsi="Times New Roman"/>
          <w:sz w:val="28"/>
          <w:szCs w:val="28"/>
        </w:rPr>
        <w:t xml:space="preserve"> [</w:t>
      </w:r>
      <w:r w:rsidR="00E83B55">
        <w:rPr>
          <w:rFonts w:ascii="Times New Roman" w:hAnsi="Times New Roman"/>
          <w:sz w:val="28"/>
          <w:szCs w:val="28"/>
        </w:rPr>
        <w:t>10</w:t>
      </w:r>
      <w:r w:rsidRPr="00A972F5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. Для расширения температурного диапазона автор использовал также расчетные значения плотности, полученные по обобщенному </w:t>
      </w:r>
      <w:r w:rsidR="008C71E6">
        <w:rPr>
          <w:rFonts w:ascii="Times New Roman" w:hAnsi="Times New Roman"/>
          <w:sz w:val="28"/>
          <w:szCs w:val="28"/>
        </w:rPr>
        <w:t>Ф</w:t>
      </w:r>
      <w:r>
        <w:rPr>
          <w:rFonts w:ascii="Times New Roman" w:hAnsi="Times New Roman"/>
          <w:sz w:val="28"/>
          <w:szCs w:val="28"/>
        </w:rPr>
        <w:t>УС, разработанному для н-алканов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Курумовым</w:t>
      </w:r>
      <w:r w:rsidR="008C71E6">
        <w:rPr>
          <w:rFonts w:ascii="Times New Roman" w:hAnsi="Times New Roman"/>
          <w:sz w:val="28"/>
          <w:szCs w:val="28"/>
        </w:rPr>
        <w:t xml:space="preserve"> </w:t>
      </w:r>
      <w:r w:rsidRPr="00A972F5">
        <w:rPr>
          <w:rFonts w:ascii="Times New Roman" w:hAnsi="Times New Roman"/>
          <w:sz w:val="28"/>
          <w:szCs w:val="28"/>
        </w:rPr>
        <w:t>[</w:t>
      </w:r>
      <w:r w:rsidR="00E83B55">
        <w:rPr>
          <w:rFonts w:ascii="Times New Roman" w:hAnsi="Times New Roman"/>
          <w:sz w:val="28"/>
          <w:szCs w:val="28"/>
        </w:rPr>
        <w:t>11</w:t>
      </w:r>
      <w:r w:rsidRPr="00A972F5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Диапазон и результаты сравнения с расчетными данными</w:t>
      </w:r>
      <w:r w:rsidR="00E83B55">
        <w:rPr>
          <w:rFonts w:ascii="Times New Roman" w:hAnsi="Times New Roman"/>
          <w:sz w:val="28"/>
          <w:szCs w:val="28"/>
        </w:rPr>
        <w:t xml:space="preserve"> также представлены в табл. Б</w:t>
      </w:r>
      <w:r>
        <w:rPr>
          <w:rFonts w:ascii="Times New Roman" w:hAnsi="Times New Roman"/>
          <w:sz w:val="28"/>
          <w:szCs w:val="28"/>
        </w:rPr>
        <w:t>.1. Как видно из табл. 3.10 плотность жидкой фазы передается ФУС со средними отклонениями 0,2 – 0,4 %. Несколько большее значение для данных Дулиттла</w:t>
      </w:r>
      <w:r w:rsidRPr="00E41C99">
        <w:rPr>
          <w:rFonts w:ascii="Times New Roman" w:hAnsi="Times New Roman"/>
          <w:sz w:val="28"/>
          <w:szCs w:val="28"/>
        </w:rPr>
        <w:t>[</w:t>
      </w:r>
      <w:r w:rsidR="00E83B55">
        <w:rPr>
          <w:rFonts w:ascii="Times New Roman" w:hAnsi="Times New Roman"/>
          <w:sz w:val="28"/>
          <w:szCs w:val="28"/>
        </w:rPr>
        <w:t>9</w:t>
      </w:r>
      <w:r w:rsidRPr="00E41C9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, как уже отмечалось связано с уменьшением точности эксперимента при высоких температурах. </w:t>
      </w:r>
    </w:p>
    <w:p w:rsidR="00F27A4B" w:rsidRDefault="00705594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838" w:dyaOrig="3756">
          <v:shape id="_x0000_i1059" type="#_x0000_t75" style="width:340.5pt;height:187.5pt" o:ole="">
            <v:imagedata r:id="rId76" o:title=""/>
          </v:shape>
          <o:OLEObject Type="Embed" ProgID="CorelDRAW.Graphic.13" ShapeID="_x0000_i1059" DrawAspect="Content" ObjectID="_1657437563" r:id="rId77"/>
        </w:object>
      </w:r>
    </w:p>
    <w:p w:rsidR="00F27A4B" w:rsidRPr="004D7C93" w:rsidRDefault="003552E8" w:rsidP="004D7C93">
      <w:pPr>
        <w:tabs>
          <w:tab w:val="left" w:pos="2310"/>
        </w:tabs>
        <w:spacing w:after="0"/>
        <w:ind w:left="1134" w:hanging="992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4D7C93">
        <w:rPr>
          <w:rFonts w:ascii="Times New Roman" w:hAnsi="Times New Roman"/>
          <w:sz w:val="28"/>
          <w:szCs w:val="28"/>
        </w:rPr>
        <w:t xml:space="preserve"> Б</w:t>
      </w:r>
      <w:r w:rsidR="00F27A4B" w:rsidRPr="004D7C93">
        <w:rPr>
          <w:rFonts w:ascii="Times New Roman" w:hAnsi="Times New Roman"/>
          <w:sz w:val="28"/>
          <w:szCs w:val="28"/>
        </w:rPr>
        <w:t>.</w:t>
      </w:r>
      <w:r w:rsidRPr="004D7C93">
        <w:rPr>
          <w:rFonts w:ascii="Times New Roman" w:hAnsi="Times New Roman"/>
          <w:sz w:val="28"/>
          <w:szCs w:val="28"/>
        </w:rPr>
        <w:t>2</w:t>
      </w:r>
      <w:r w:rsid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D7C93">
        <w:rPr>
          <w:rFonts w:ascii="Times New Roman" w:hAnsi="Times New Roman"/>
          <w:sz w:val="28"/>
          <w:szCs w:val="28"/>
        </w:rPr>
        <w:t xml:space="preserve">Отклонения экспериментальных данных о плотности </w:t>
      </w:r>
      <w:r w:rsidR="00817C3C" w:rsidRPr="004D7C93">
        <w:rPr>
          <w:rFonts w:ascii="Times New Roman" w:hAnsi="Times New Roman"/>
          <w:sz w:val="28"/>
          <w:szCs w:val="28"/>
        </w:rPr>
        <w:t>н-Тридекан</w:t>
      </w:r>
      <w:r w:rsidR="00F27A4B" w:rsidRPr="004D7C93">
        <w:rPr>
          <w:rFonts w:ascii="Times New Roman" w:hAnsi="Times New Roman"/>
          <w:sz w:val="28"/>
          <w:szCs w:val="28"/>
        </w:rPr>
        <w:t>а</w:t>
      </w:r>
      <w:r w:rsidR="00027D62">
        <w:rPr>
          <w:rFonts w:ascii="Times New Roman" w:hAnsi="Times New Roman"/>
          <w:sz w:val="28"/>
          <w:szCs w:val="28"/>
        </w:rPr>
        <w:t>,</w:t>
      </w:r>
      <w:r w:rsidR="00F27A4B" w:rsidRPr="004D7C93">
        <w:rPr>
          <w:rFonts w:ascii="Times New Roman" w:hAnsi="Times New Roman"/>
          <w:sz w:val="28"/>
          <w:szCs w:val="28"/>
        </w:rPr>
        <w:t xml:space="preserve">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D7C93">
        <w:rPr>
          <w:rFonts w:ascii="Times New Roman" w:hAnsi="Times New Roman"/>
          <w:sz w:val="28"/>
          <w:szCs w:val="28"/>
        </w:rPr>
        <w:t>по фундаментальному уравнению состояния</w:t>
      </w:r>
      <w:r w:rsidRPr="004D7C93">
        <w:rPr>
          <w:rFonts w:ascii="Times New Roman" w:hAnsi="Times New Roman"/>
          <w:sz w:val="28"/>
          <w:szCs w:val="28"/>
        </w:rPr>
        <w:t xml:space="preserve"> (1</w:t>
      </w:r>
      <w:r w:rsidR="00F27A4B" w:rsidRPr="004D7C93">
        <w:rPr>
          <w:rFonts w:ascii="Times New Roman" w:hAnsi="Times New Roman"/>
          <w:sz w:val="28"/>
          <w:szCs w:val="28"/>
        </w:rPr>
        <w:t>)</w:t>
      </w:r>
      <w:r w:rsidR="003A25DD" w:rsidRPr="004D7C93">
        <w:rPr>
          <w:rFonts w:ascii="Times New Roman" w:hAnsi="Times New Roman"/>
          <w:sz w:val="28"/>
          <w:szCs w:val="28"/>
        </w:rPr>
        <w:t xml:space="preserve"> – (3)</w:t>
      </w:r>
      <w:r w:rsidR="00F27A4B" w:rsidRPr="004D7C93">
        <w:rPr>
          <w:rFonts w:ascii="Times New Roman" w:hAnsi="Times New Roman"/>
          <w:sz w:val="28"/>
          <w:szCs w:val="28"/>
        </w:rPr>
        <w:t>.</w:t>
      </w:r>
    </w:p>
    <w:p w:rsidR="003552E8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Default="00F27A4B" w:rsidP="003F6EA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Широкодиапазонные измерения изобарной теплоемкости выполнены в жидкой фазе в работе Герасимова [</w:t>
      </w:r>
      <w:r w:rsidR="00241237">
        <w:rPr>
          <w:rFonts w:ascii="Times New Roman" w:hAnsi="Times New Roman"/>
          <w:sz w:val="28"/>
          <w:szCs w:val="28"/>
        </w:rPr>
        <w:t>31</w:t>
      </w:r>
      <w:r w:rsidRPr="005C3593">
        <w:rPr>
          <w:rFonts w:ascii="Times New Roman" w:hAnsi="Times New Roman"/>
          <w:sz w:val="28"/>
          <w:szCs w:val="28"/>
        </w:rPr>
        <w:t>]</w:t>
      </w:r>
      <w:r w:rsidR="00241237">
        <w:rPr>
          <w:rFonts w:ascii="Times New Roman" w:hAnsi="Times New Roman"/>
          <w:sz w:val="28"/>
          <w:szCs w:val="28"/>
        </w:rPr>
        <w:t>. Как видно из табл</w:t>
      </w:r>
      <w:r w:rsidR="00027D62">
        <w:rPr>
          <w:rFonts w:ascii="Times New Roman" w:hAnsi="Times New Roman"/>
          <w:sz w:val="28"/>
          <w:szCs w:val="28"/>
        </w:rPr>
        <w:t>ицы</w:t>
      </w:r>
      <w:r w:rsidR="00241237">
        <w:rPr>
          <w:rFonts w:ascii="Times New Roman" w:hAnsi="Times New Roman"/>
          <w:sz w:val="28"/>
          <w:szCs w:val="28"/>
        </w:rPr>
        <w:t xml:space="preserve"> Б.1</w:t>
      </w:r>
      <w:r>
        <w:rPr>
          <w:rFonts w:ascii="Times New Roman" w:hAnsi="Times New Roman"/>
          <w:sz w:val="28"/>
          <w:szCs w:val="28"/>
        </w:rPr>
        <w:t>, среднее отклонение не превышает 1%, это же относится и к описанию теплоемкости насыщенной жидкой фазы в низкотемпературной области.</w:t>
      </w:r>
    </w:p>
    <w:p w:rsidR="00F27A4B" w:rsidRDefault="00F27A4B" w:rsidP="00F27A4B">
      <w:pPr>
        <w:tabs>
          <w:tab w:val="left" w:pos="1134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F27A4B" w:rsidRDefault="00705594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796" w:dyaOrig="3753">
          <v:shape id="_x0000_i1060" type="#_x0000_t75" style="width:339.75pt;height:187.5pt" o:ole="">
            <v:imagedata r:id="rId78" o:title=""/>
          </v:shape>
          <o:OLEObject Type="Embed" ProgID="CorelDRAW.Graphic.13" ShapeID="_x0000_i1060" DrawAspect="Content" ObjectID="_1657437564" r:id="rId79"/>
        </w:object>
      </w:r>
    </w:p>
    <w:p w:rsidR="004D7C93" w:rsidRDefault="004D7C93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D7C93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4D7C93">
        <w:rPr>
          <w:rFonts w:ascii="Times New Roman" w:hAnsi="Times New Roman"/>
          <w:sz w:val="28"/>
          <w:szCs w:val="28"/>
        </w:rPr>
        <w:t xml:space="preserve"> Б</w:t>
      </w:r>
      <w:r w:rsidR="00F27A4B" w:rsidRPr="004D7C93">
        <w:rPr>
          <w:rFonts w:ascii="Times New Roman" w:hAnsi="Times New Roman"/>
          <w:sz w:val="28"/>
          <w:szCs w:val="28"/>
        </w:rPr>
        <w:t>.</w:t>
      </w:r>
      <w:r w:rsidRPr="004D7C93">
        <w:rPr>
          <w:rFonts w:ascii="Times New Roman" w:hAnsi="Times New Roman"/>
          <w:sz w:val="28"/>
          <w:szCs w:val="28"/>
        </w:rPr>
        <w:t>3</w:t>
      </w:r>
      <w:r w:rsid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D7C93">
        <w:rPr>
          <w:rFonts w:ascii="Times New Roman" w:hAnsi="Times New Roman"/>
          <w:sz w:val="28"/>
          <w:szCs w:val="28"/>
        </w:rPr>
        <w:t xml:space="preserve">Отклонения экспериментальных данных об изобарной теплоемкости </w:t>
      </w:r>
      <w:r w:rsidR="00817C3C" w:rsidRPr="004D7C93">
        <w:rPr>
          <w:rFonts w:ascii="Times New Roman" w:hAnsi="Times New Roman"/>
          <w:sz w:val="28"/>
          <w:szCs w:val="28"/>
        </w:rPr>
        <w:t>н-Тридекан</w:t>
      </w:r>
      <w:r w:rsidR="00F27A4B" w:rsidRPr="004D7C93">
        <w:rPr>
          <w:rFonts w:ascii="Times New Roman" w:hAnsi="Times New Roman"/>
          <w:sz w:val="28"/>
          <w:szCs w:val="28"/>
        </w:rPr>
        <w:t xml:space="preserve">а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D7C93">
        <w:rPr>
          <w:rFonts w:ascii="Times New Roman" w:hAnsi="Times New Roman"/>
          <w:sz w:val="28"/>
          <w:szCs w:val="28"/>
        </w:rPr>
        <w:t>по фундаментальному</w:t>
      </w:r>
    </w:p>
    <w:p w:rsidR="00F27A4B" w:rsidRPr="004D7C93" w:rsidRDefault="00F27A4B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уравнению состояния</w:t>
      </w:r>
      <w:r w:rsidR="003552E8" w:rsidRPr="004D7C93">
        <w:rPr>
          <w:rFonts w:ascii="Times New Roman" w:hAnsi="Times New Roman"/>
          <w:sz w:val="28"/>
          <w:szCs w:val="28"/>
        </w:rPr>
        <w:t xml:space="preserve"> (1</w:t>
      </w:r>
      <w:r w:rsidRPr="004D7C93">
        <w:rPr>
          <w:rFonts w:ascii="Times New Roman" w:hAnsi="Times New Roman"/>
          <w:sz w:val="28"/>
          <w:szCs w:val="28"/>
        </w:rPr>
        <w:t>)</w:t>
      </w:r>
      <w:r w:rsidR="003A25DD" w:rsidRPr="004D7C93">
        <w:rPr>
          <w:rFonts w:ascii="Times New Roman" w:hAnsi="Times New Roman"/>
          <w:sz w:val="28"/>
          <w:szCs w:val="28"/>
        </w:rPr>
        <w:t xml:space="preserve"> – (3)</w:t>
      </w:r>
      <w:r w:rsidRPr="004D7C93">
        <w:rPr>
          <w:rFonts w:ascii="Times New Roman" w:hAnsi="Times New Roman"/>
          <w:sz w:val="28"/>
          <w:szCs w:val="28"/>
        </w:rPr>
        <w:t>.</w:t>
      </w:r>
    </w:p>
    <w:p w:rsidR="00F27A4B" w:rsidRDefault="00F27A4B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Default="00F27A4B" w:rsidP="003F6EAD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 измерена только в ж</w:t>
      </w:r>
      <w:r w:rsidR="00241237">
        <w:rPr>
          <w:rFonts w:ascii="Times New Roman" w:hAnsi="Times New Roman"/>
          <w:sz w:val="28"/>
          <w:szCs w:val="28"/>
        </w:rPr>
        <w:t>идкой фазе. Как видно из табл</w:t>
      </w:r>
      <w:r w:rsidR="00027D62">
        <w:rPr>
          <w:rFonts w:ascii="Times New Roman" w:hAnsi="Times New Roman"/>
          <w:sz w:val="28"/>
          <w:szCs w:val="28"/>
        </w:rPr>
        <w:t>ицы </w:t>
      </w:r>
      <w:r w:rsidR="00241237">
        <w:rPr>
          <w:rFonts w:ascii="Times New Roman" w:hAnsi="Times New Roman"/>
          <w:sz w:val="28"/>
          <w:szCs w:val="28"/>
        </w:rPr>
        <w:t>Б.1</w:t>
      </w:r>
      <w:r>
        <w:rPr>
          <w:rFonts w:ascii="Times New Roman" w:hAnsi="Times New Roman"/>
          <w:sz w:val="28"/>
          <w:szCs w:val="28"/>
        </w:rPr>
        <w:t xml:space="preserve">, данные разных авторов передаются со средними </w:t>
      </w:r>
      <w:r w:rsidR="00027D62">
        <w:rPr>
          <w:rFonts w:ascii="Times New Roman" w:hAnsi="Times New Roman"/>
          <w:sz w:val="28"/>
          <w:szCs w:val="28"/>
        </w:rPr>
        <w:t xml:space="preserve">отклонениями, не превышающими 1 </w:t>
      </w:r>
      <w:r>
        <w:rPr>
          <w:rFonts w:ascii="Times New Roman" w:hAnsi="Times New Roman"/>
          <w:sz w:val="28"/>
          <w:szCs w:val="28"/>
        </w:rPr>
        <w:t>%. Таким образом, несмотря на ограниченный объем экспериментальных данных, разработанное ФУС передает все термодинамические свойства с достаточно высокой точностью в диапазоне температуры от тройной точки до 630 Кпри давлениях до 100 МПа.</w:t>
      </w:r>
    </w:p>
    <w:p w:rsidR="004D7C93" w:rsidRDefault="004D7C93" w:rsidP="00F27A4B">
      <w:pPr>
        <w:tabs>
          <w:tab w:val="left" w:pos="1134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F27A4B" w:rsidRDefault="00705594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705594">
        <w:rPr>
          <w:rFonts w:ascii="Times New Roman" w:hAnsi="Times New Roman"/>
          <w:sz w:val="28"/>
          <w:szCs w:val="28"/>
        </w:rPr>
        <w:object w:dxaOrig="6827" w:dyaOrig="3753">
          <v:shape id="_x0000_i1061" type="#_x0000_t75" style="width:342pt;height:187.5pt" o:ole="">
            <v:imagedata r:id="rId80" o:title=""/>
          </v:shape>
          <o:OLEObject Type="Embed" ProgID="CorelDRAW.Graphic.13" ShapeID="_x0000_i1061" DrawAspect="Content" ObjectID="_1657437565" r:id="rId81"/>
        </w:object>
      </w:r>
    </w:p>
    <w:p w:rsidR="004D7C93" w:rsidRDefault="004D7C93" w:rsidP="00F27A4B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F27A4B" w:rsidRPr="004D7C93" w:rsidRDefault="003552E8" w:rsidP="00F27A4B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D7C93">
        <w:rPr>
          <w:rFonts w:ascii="Times New Roman" w:hAnsi="Times New Roman"/>
          <w:sz w:val="28"/>
          <w:szCs w:val="28"/>
        </w:rPr>
        <w:t>Рис</w:t>
      </w:r>
      <w:r w:rsidR="00493621">
        <w:rPr>
          <w:rFonts w:ascii="Times New Roman" w:hAnsi="Times New Roman"/>
          <w:sz w:val="28"/>
          <w:szCs w:val="28"/>
        </w:rPr>
        <w:t>унок</w:t>
      </w:r>
      <w:r w:rsidRPr="004D7C93">
        <w:rPr>
          <w:rFonts w:ascii="Times New Roman" w:hAnsi="Times New Roman"/>
          <w:sz w:val="28"/>
          <w:szCs w:val="28"/>
        </w:rPr>
        <w:t xml:space="preserve"> Б</w:t>
      </w:r>
      <w:r w:rsidR="00F27A4B" w:rsidRPr="004D7C93">
        <w:rPr>
          <w:rFonts w:ascii="Times New Roman" w:hAnsi="Times New Roman"/>
          <w:sz w:val="28"/>
          <w:szCs w:val="28"/>
        </w:rPr>
        <w:t>.</w:t>
      </w:r>
      <w:r w:rsidRPr="004D7C93">
        <w:rPr>
          <w:rFonts w:ascii="Times New Roman" w:hAnsi="Times New Roman"/>
          <w:sz w:val="28"/>
          <w:szCs w:val="28"/>
        </w:rPr>
        <w:t>4</w:t>
      </w:r>
      <w:r w:rsidR="00493621">
        <w:rPr>
          <w:rFonts w:ascii="Times New Roman" w:hAnsi="Times New Roman"/>
          <w:sz w:val="28"/>
          <w:szCs w:val="28"/>
        </w:rPr>
        <w:t xml:space="preserve"> – </w:t>
      </w:r>
      <w:r w:rsidR="00F27A4B" w:rsidRPr="004D7C93">
        <w:rPr>
          <w:rFonts w:ascii="Times New Roman" w:hAnsi="Times New Roman"/>
          <w:sz w:val="28"/>
          <w:szCs w:val="28"/>
        </w:rPr>
        <w:t xml:space="preserve">Отклонения экспериментальных данных о скорости звука </w:t>
      </w:r>
      <w:r w:rsidR="00817C3C" w:rsidRPr="004D7C93">
        <w:rPr>
          <w:rFonts w:ascii="Times New Roman" w:hAnsi="Times New Roman"/>
          <w:sz w:val="28"/>
          <w:szCs w:val="28"/>
        </w:rPr>
        <w:t>н-Тридекан</w:t>
      </w:r>
      <w:r w:rsidR="00F27A4B" w:rsidRPr="004D7C93">
        <w:rPr>
          <w:rFonts w:ascii="Times New Roman" w:hAnsi="Times New Roman"/>
          <w:sz w:val="28"/>
          <w:szCs w:val="28"/>
        </w:rPr>
        <w:t xml:space="preserve">а от рассчитанных </w:t>
      </w:r>
      <w:r w:rsidR="00493621">
        <w:rPr>
          <w:rFonts w:ascii="Times New Roman" w:hAnsi="Times New Roman"/>
          <w:sz w:val="28"/>
          <w:szCs w:val="28"/>
        </w:rPr>
        <w:t xml:space="preserve">значений </w:t>
      </w:r>
      <w:r w:rsidR="00F27A4B" w:rsidRPr="004D7C93">
        <w:rPr>
          <w:rFonts w:ascii="Times New Roman" w:hAnsi="Times New Roman"/>
          <w:sz w:val="28"/>
          <w:szCs w:val="28"/>
        </w:rPr>
        <w:t>по фундаментальному уравнению состояния</w:t>
      </w:r>
      <w:r w:rsidRPr="004D7C93">
        <w:rPr>
          <w:rFonts w:ascii="Times New Roman" w:hAnsi="Times New Roman"/>
          <w:sz w:val="28"/>
          <w:szCs w:val="28"/>
        </w:rPr>
        <w:t xml:space="preserve"> (1</w:t>
      </w:r>
      <w:r w:rsidR="00F27A4B" w:rsidRPr="004D7C93">
        <w:rPr>
          <w:rFonts w:ascii="Times New Roman" w:hAnsi="Times New Roman"/>
          <w:sz w:val="28"/>
          <w:szCs w:val="28"/>
        </w:rPr>
        <w:t>)</w:t>
      </w:r>
      <w:r w:rsidR="007052AF" w:rsidRPr="004D7C93">
        <w:rPr>
          <w:rFonts w:ascii="Times New Roman" w:hAnsi="Times New Roman"/>
          <w:sz w:val="28"/>
          <w:szCs w:val="28"/>
        </w:rPr>
        <w:t xml:space="preserve"> – (3)</w:t>
      </w:r>
      <w:r w:rsidR="00F27A4B" w:rsidRPr="004D7C93">
        <w:rPr>
          <w:rFonts w:ascii="Times New Roman" w:hAnsi="Times New Roman"/>
          <w:sz w:val="28"/>
          <w:szCs w:val="28"/>
        </w:rPr>
        <w:t>.</w:t>
      </w:r>
    </w:p>
    <w:p w:rsidR="00395C3B" w:rsidRDefault="00395C3B" w:rsidP="00C801FF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53252B" w:rsidRDefault="0053252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052AF" w:rsidRDefault="007052AF" w:rsidP="0046128C">
      <w:pPr>
        <w:spacing w:after="1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Б.1</w:t>
      </w:r>
      <w:r w:rsidR="0046128C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Результаты сравнения данных о термодинамических свойствах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="0046128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 значениями, рассчитанными по ФУС (1) – (3)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913"/>
        <w:gridCol w:w="2706"/>
        <w:gridCol w:w="893"/>
        <w:gridCol w:w="1413"/>
        <w:gridCol w:w="1442"/>
        <w:gridCol w:w="1323"/>
        <w:gridCol w:w="1163"/>
      </w:tblGrid>
      <w:tr w:rsidR="00DC4CB7" w:rsidRPr="0053252B" w:rsidTr="003F6EAD">
        <w:tc>
          <w:tcPr>
            <w:tcW w:w="464" w:type="pct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1373" w:type="pct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453" w:type="pct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1449" w:type="pct"/>
            <w:gridSpan w:val="2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1261" w:type="pct"/>
            <w:gridSpan w:val="2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DC4CB7" w:rsidRPr="0053252B" w:rsidTr="003F6EAD">
        <w:tc>
          <w:tcPr>
            <w:tcW w:w="464" w:type="pct"/>
            <w:tcBorders>
              <w:top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73" w:type="pct"/>
            <w:tcBorders>
              <w:top w:val="nil"/>
              <w:bottom w:val="single" w:sz="4" w:space="0" w:color="auto"/>
            </w:tcBorders>
          </w:tcPr>
          <w:p w:rsidR="00DC4CB7" w:rsidRPr="0053252B" w:rsidRDefault="00C350B7" w:rsidP="00C350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DC4CB7" w:rsidRPr="0053252B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453" w:type="pct"/>
            <w:tcBorders>
              <w:top w:val="nil"/>
              <w:bottom w:val="single" w:sz="4" w:space="0" w:color="auto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717" w:type="pct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732" w:type="pct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671" w:type="pct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590" w:type="pct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DC4CB7" w:rsidRPr="00273942" w:rsidTr="003F6EAD">
        <w:tc>
          <w:tcPr>
            <w:tcW w:w="5000" w:type="pct"/>
            <w:gridSpan w:val="7"/>
          </w:tcPr>
          <w:p w:rsidR="00DC4CB7" w:rsidRPr="00273942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394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p,ρ,T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–</w:t>
            </w:r>
            <w:r w:rsidRPr="00273942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</w:p>
        </w:tc>
      </w:tr>
      <w:tr w:rsidR="00DC4CB7" w:rsidRPr="00A44A48" w:rsidTr="003F6EAD">
        <w:tc>
          <w:tcPr>
            <w:tcW w:w="464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C350B7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70</w:t>
            </w:r>
          </w:p>
        </w:tc>
        <w:tc>
          <w:tcPr>
            <w:tcW w:w="717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C38B1">
              <w:rPr>
                <w:rFonts w:ascii="Times New Roman" w:hAnsi="Times New Roman"/>
                <w:sz w:val="24"/>
                <w:szCs w:val="24"/>
                <w:lang w:val="en-US"/>
              </w:rPr>
              <w:t>303-573</w:t>
            </w:r>
          </w:p>
        </w:tc>
        <w:tc>
          <w:tcPr>
            <w:tcW w:w="732" w:type="pct"/>
          </w:tcPr>
          <w:p w:rsidR="00DC4CB7" w:rsidRPr="008046AA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8B1">
              <w:rPr>
                <w:rFonts w:ascii="Times New Roman" w:hAnsi="Times New Roman"/>
                <w:sz w:val="24"/>
                <w:szCs w:val="24"/>
              </w:rPr>
              <w:t>5-500</w:t>
            </w:r>
          </w:p>
        </w:tc>
        <w:tc>
          <w:tcPr>
            <w:tcW w:w="671" w:type="pct"/>
          </w:tcPr>
          <w:p w:rsidR="00DC4CB7" w:rsidRPr="002E7163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0,518</w:t>
            </w:r>
          </w:p>
        </w:tc>
        <w:tc>
          <w:tcPr>
            <w:tcW w:w="590" w:type="pct"/>
          </w:tcPr>
          <w:p w:rsidR="00DC4CB7" w:rsidRPr="00C9100F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4CB7" w:rsidRPr="00A44A48" w:rsidTr="003F6EAD">
        <w:tc>
          <w:tcPr>
            <w:tcW w:w="464" w:type="pct"/>
          </w:tcPr>
          <w:p w:rsidR="00DC4CB7" w:rsidRPr="00130BA7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A41E9E" w:rsidRDefault="00DC4CB7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Голик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31</w:t>
            </w:r>
          </w:p>
        </w:tc>
        <w:tc>
          <w:tcPr>
            <w:tcW w:w="717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C38B1">
              <w:rPr>
                <w:rFonts w:ascii="Times New Roman" w:hAnsi="Times New Roman"/>
                <w:sz w:val="24"/>
                <w:szCs w:val="24"/>
                <w:lang w:val="en-US"/>
              </w:rPr>
              <w:t>323-453</w:t>
            </w:r>
          </w:p>
        </w:tc>
        <w:tc>
          <w:tcPr>
            <w:tcW w:w="732" w:type="pct"/>
          </w:tcPr>
          <w:p w:rsidR="00DC4CB7" w:rsidRPr="008046AA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Pr="00EC38B1">
              <w:rPr>
                <w:rFonts w:ascii="Times New Roman" w:hAnsi="Times New Roman"/>
                <w:sz w:val="24"/>
                <w:szCs w:val="24"/>
              </w:rPr>
              <w:t>1-196</w:t>
            </w:r>
          </w:p>
        </w:tc>
        <w:tc>
          <w:tcPr>
            <w:tcW w:w="671" w:type="pct"/>
          </w:tcPr>
          <w:p w:rsidR="00DC4CB7" w:rsidRPr="002E7163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0,192</w:t>
            </w:r>
          </w:p>
        </w:tc>
        <w:tc>
          <w:tcPr>
            <w:tcW w:w="590" w:type="pct"/>
          </w:tcPr>
          <w:p w:rsidR="00DC4CB7" w:rsidRPr="00C9100F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4CB7" w:rsidRPr="00A44A48" w:rsidTr="003F6EAD">
        <w:tc>
          <w:tcPr>
            <w:tcW w:w="464" w:type="pct"/>
          </w:tcPr>
          <w:p w:rsidR="00DC4CB7" w:rsidRPr="00130BA7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DC4CB7" w:rsidRPr="00EC38B1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71</w:t>
            </w:r>
          </w:p>
        </w:tc>
        <w:tc>
          <w:tcPr>
            <w:tcW w:w="717" w:type="pct"/>
          </w:tcPr>
          <w:p w:rsidR="00DC4CB7" w:rsidRPr="00A41E9E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C38B1">
              <w:rPr>
                <w:rFonts w:ascii="Times New Roman" w:hAnsi="Times New Roman"/>
                <w:sz w:val="24"/>
                <w:szCs w:val="24"/>
                <w:lang w:val="en-US"/>
              </w:rPr>
              <w:t>270-630</w:t>
            </w:r>
          </w:p>
        </w:tc>
        <w:tc>
          <w:tcPr>
            <w:tcW w:w="732" w:type="pct"/>
          </w:tcPr>
          <w:p w:rsidR="00DC4CB7" w:rsidRPr="008046AA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8B1">
              <w:rPr>
                <w:rFonts w:ascii="Times New Roman" w:hAnsi="Times New Roman"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EC38B1">
              <w:rPr>
                <w:rFonts w:ascii="Times New Roman" w:hAnsi="Times New Roman"/>
                <w:sz w:val="24"/>
                <w:szCs w:val="24"/>
              </w:rPr>
              <w:t>1-80</w:t>
            </w:r>
          </w:p>
        </w:tc>
        <w:tc>
          <w:tcPr>
            <w:tcW w:w="671" w:type="pct"/>
          </w:tcPr>
          <w:p w:rsidR="00DC4CB7" w:rsidRPr="002E7163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0,401</w:t>
            </w:r>
          </w:p>
        </w:tc>
        <w:tc>
          <w:tcPr>
            <w:tcW w:w="590" w:type="pct"/>
          </w:tcPr>
          <w:p w:rsidR="00DC4CB7" w:rsidRPr="00C9100F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C4CB7" w:rsidRPr="00686C00" w:rsidTr="003F6EAD">
        <w:tc>
          <w:tcPr>
            <w:tcW w:w="5000" w:type="pct"/>
            <w:gridSpan w:val="7"/>
          </w:tcPr>
          <w:p w:rsidR="00DC4CB7" w:rsidRPr="00686C00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Давление насыщенных паров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1882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9100F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Крафт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380-507</w:t>
            </w:r>
          </w:p>
        </w:tc>
        <w:tc>
          <w:tcPr>
            <w:tcW w:w="732" w:type="pct"/>
          </w:tcPr>
          <w:p w:rsidR="00BD7FCB" w:rsidRPr="00B3724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0,001-0,</w:t>
            </w:r>
            <w:r w:rsidRPr="00AA4D02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5,471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1946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9100F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Шисслер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D7485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328-338</w:t>
            </w:r>
          </w:p>
        </w:tc>
        <w:tc>
          <w:tcPr>
            <w:tcW w:w="732" w:type="pct"/>
          </w:tcPr>
          <w:p w:rsidR="00BD7FCB" w:rsidRPr="00F975F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Pr="00FD676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6,08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1947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9100F" w:rsidRDefault="00BD7FCB" w:rsidP="00C350B7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Фенске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380</w:t>
            </w:r>
          </w:p>
        </w:tc>
        <w:tc>
          <w:tcPr>
            <w:tcW w:w="732" w:type="pct"/>
          </w:tcPr>
          <w:p w:rsidR="00BD7FCB" w:rsidRPr="00B3724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Pr="00AA4D02">
              <w:rPr>
                <w:rFonts w:ascii="Times New Roman" w:hAnsi="Times New Roman"/>
                <w:sz w:val="24"/>
                <w:szCs w:val="24"/>
              </w:rPr>
              <w:t>001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0,440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1955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D46574" w:rsidRDefault="00BD7FCB" w:rsidP="00C350B7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Камин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412-509</w:t>
            </w:r>
          </w:p>
        </w:tc>
        <w:tc>
          <w:tcPr>
            <w:tcW w:w="732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006-0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103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0,374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EC38B1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1979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F92D05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Саннер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AA4D0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308-348</w:t>
            </w:r>
          </w:p>
        </w:tc>
        <w:tc>
          <w:tcPr>
            <w:tcW w:w="732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Pr="00FD676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5,529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130BA7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EC38B1" w:rsidRDefault="00BD7FCB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A4B7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268-670</w:t>
            </w:r>
          </w:p>
        </w:tc>
        <w:tc>
          <w:tcPr>
            <w:tcW w:w="732" w:type="pct"/>
          </w:tcPr>
          <w:p w:rsidR="00BD7FCB" w:rsidRPr="00B37242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0-1,</w:t>
            </w:r>
            <w:r w:rsidRPr="00AA4D02"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671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0,225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Pr="005E3159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1996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5E3159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Витон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D7485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717" w:type="pct"/>
          </w:tcPr>
          <w:p w:rsidR="00BD7FCB" w:rsidRPr="00C9100F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274-467</w:t>
            </w:r>
          </w:p>
        </w:tc>
        <w:tc>
          <w:tcPr>
            <w:tcW w:w="732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A4D02">
              <w:rPr>
                <w:rFonts w:ascii="Times New Roman" w:hAnsi="Times New Roman"/>
                <w:sz w:val="24"/>
                <w:szCs w:val="24"/>
                <w:lang w:val="en-US"/>
              </w:rPr>
              <w:t>035</w:t>
            </w: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Pr="003D649D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0,824</w:t>
            </w:r>
          </w:p>
        </w:tc>
      </w:tr>
      <w:tr w:rsidR="00BD7FCB" w:rsidRPr="00A44A48" w:rsidTr="003F6EAD">
        <w:tc>
          <w:tcPr>
            <w:tcW w:w="464" w:type="pct"/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Pr="00C1574E" w:rsidRDefault="00BD7FCB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1B1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С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  <w:vertAlign w:val="subscript"/>
                <w:lang w:val="en-US"/>
              </w:rPr>
              <w:t>s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17" w:type="pct"/>
          </w:tcPr>
          <w:p w:rsidR="00BD7FCB" w:rsidRPr="003F389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268-340</w:t>
            </w:r>
          </w:p>
        </w:tc>
        <w:tc>
          <w:tcPr>
            <w:tcW w:w="732" w:type="pct"/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BD7FCB" w:rsidRPr="00F92D05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90" w:type="pct"/>
          </w:tcPr>
          <w:p w:rsidR="00BD7FCB" w:rsidRDefault="00BD7FCB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0,251</w:t>
            </w:r>
          </w:p>
        </w:tc>
      </w:tr>
      <w:tr w:rsidR="00BD7FCB" w:rsidRPr="00686C00" w:rsidTr="003F6EAD">
        <w:tc>
          <w:tcPr>
            <w:tcW w:w="5000" w:type="pct"/>
            <w:gridSpan w:val="7"/>
          </w:tcPr>
          <w:p w:rsidR="00BD7FCB" w:rsidRPr="00686C00" w:rsidRDefault="00BD7FCB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1882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BC65AC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65AC">
              <w:rPr>
                <w:rFonts w:ascii="Times New Roman" w:hAnsi="Times New Roman"/>
                <w:sz w:val="24"/>
                <w:szCs w:val="24"/>
              </w:rPr>
              <w:t xml:space="preserve">Крафт </w:t>
            </w:r>
            <w:r w:rsidRPr="00BC65AC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Pr="00BC65AC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273-372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0,216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101D53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E315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Шисслер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273-372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0,115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17C0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Вогель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293-359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0,067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0B2595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92C52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7052AF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303-573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1,347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F2261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F2261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7052AF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263-473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0,653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0A17CB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1976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0A17CB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A17CB">
              <w:rPr>
                <w:rFonts w:ascii="Times New Roman" w:hAnsi="Times New Roman"/>
                <w:sz w:val="24"/>
                <w:szCs w:val="24"/>
              </w:rPr>
              <w:t>Хаст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Pr="000A17CB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192-348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0,146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AC29C2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1978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6463FD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Диаз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298-333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0,058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1985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Хатчингс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17" w:type="pct"/>
          </w:tcPr>
          <w:p w:rsidR="009D380C" w:rsidRPr="005034F7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288-298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0,146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1985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Ортега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1986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17C0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Тардейос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0,095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1987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7F5644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Манскер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5034F7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298-338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0,187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0B2595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39555D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Ивахаши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298-323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F17C09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Ву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293-313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F17C0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Пелетейро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9D380C" w:rsidRPr="00C9100F" w:rsidRDefault="009D380C" w:rsidP="009D38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280-318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A44A48" w:rsidTr="003F6EAD">
        <w:tc>
          <w:tcPr>
            <w:tcW w:w="464" w:type="pct"/>
          </w:tcPr>
          <w:p w:rsidR="009D380C" w:rsidRPr="00777F6C" w:rsidRDefault="009D380C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2011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D37EC9" w:rsidRDefault="009D380C" w:rsidP="00C350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7EC9">
              <w:rPr>
                <w:rFonts w:ascii="Times New Roman" w:hAnsi="Times New Roman"/>
                <w:sz w:val="24"/>
                <w:szCs w:val="24"/>
              </w:rPr>
              <w:t>Герасимов  [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 w:rsidRPr="00D37EC9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9D380C" w:rsidRPr="00D37EC9" w:rsidRDefault="009D380C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7EC9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717" w:type="pct"/>
          </w:tcPr>
          <w:p w:rsidR="009D380C" w:rsidRPr="00D37EC9" w:rsidRDefault="009D380C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37EC9">
              <w:rPr>
                <w:rFonts w:ascii="Times New Roman" w:hAnsi="Times New Roman"/>
                <w:sz w:val="24"/>
                <w:szCs w:val="24"/>
              </w:rPr>
              <w:t>268-670</w:t>
            </w:r>
          </w:p>
        </w:tc>
        <w:tc>
          <w:tcPr>
            <w:tcW w:w="732" w:type="pct"/>
          </w:tcPr>
          <w:p w:rsidR="009D380C" w:rsidRPr="00C9100F" w:rsidRDefault="009D380C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9D380C" w:rsidRPr="00D37EC9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1,033</w:t>
            </w:r>
          </w:p>
        </w:tc>
        <w:tc>
          <w:tcPr>
            <w:tcW w:w="590" w:type="pct"/>
          </w:tcPr>
          <w:p w:rsidR="009D380C" w:rsidRPr="00C9100F" w:rsidRDefault="009D380C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D380C" w:rsidRPr="00686C00" w:rsidTr="003F6EAD">
        <w:tc>
          <w:tcPr>
            <w:tcW w:w="5000" w:type="pct"/>
            <w:gridSpan w:val="7"/>
          </w:tcPr>
          <w:p w:rsidR="009D380C" w:rsidRPr="00686C00" w:rsidRDefault="009D380C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газовой фазы</w:t>
            </w:r>
          </w:p>
        </w:tc>
      </w:tr>
      <w:tr w:rsidR="007052AF" w:rsidRPr="00A44A48" w:rsidTr="003F6EAD">
        <w:tc>
          <w:tcPr>
            <w:tcW w:w="464" w:type="pct"/>
          </w:tcPr>
          <w:p w:rsidR="007052AF" w:rsidRPr="00C47E9D" w:rsidRDefault="007052AF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7052AF" w:rsidRPr="00C47E9D" w:rsidRDefault="007052AF" w:rsidP="00C350B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 xml:space="preserve">Герасимов </w:t>
            </w:r>
            <w:r w:rsidR="00C350B7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 w:rsidRPr="00C47E9D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7052AF" w:rsidRPr="00C47E9D" w:rsidRDefault="007052AF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717" w:type="pct"/>
          </w:tcPr>
          <w:p w:rsidR="007052AF" w:rsidRPr="00C47E9D" w:rsidRDefault="007052AF" w:rsidP="00C350B7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47E9D">
              <w:rPr>
                <w:rFonts w:ascii="Times New Roman" w:hAnsi="Times New Roman"/>
                <w:sz w:val="24"/>
                <w:szCs w:val="24"/>
              </w:rPr>
              <w:t>268-670</w:t>
            </w:r>
          </w:p>
        </w:tc>
        <w:tc>
          <w:tcPr>
            <w:tcW w:w="732" w:type="pct"/>
          </w:tcPr>
          <w:p w:rsidR="007052AF" w:rsidRPr="00C9100F" w:rsidRDefault="007052AF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7052AF" w:rsidRPr="00C9100F" w:rsidRDefault="007052A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7052AF" w:rsidRPr="00C47E9D" w:rsidRDefault="007052AF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1,799</w:t>
            </w:r>
          </w:p>
        </w:tc>
      </w:tr>
      <w:tr w:rsidR="007052AF" w:rsidRPr="00A44A48" w:rsidTr="003F6EAD">
        <w:tc>
          <w:tcPr>
            <w:tcW w:w="5000" w:type="pct"/>
            <w:gridSpan w:val="7"/>
          </w:tcPr>
          <w:p w:rsidR="007052AF" w:rsidRPr="00866950" w:rsidRDefault="007052AF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Теплоемкость насыщенной жидкой фазы 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Cs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1954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6557F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Финке </w:t>
            </w:r>
            <w:r w:rsidRPr="00D4657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6557F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17" w:type="pct"/>
          </w:tcPr>
          <w:p w:rsidR="00E86A41" w:rsidRPr="006557F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272-306</w:t>
            </w:r>
          </w:p>
        </w:tc>
        <w:tc>
          <w:tcPr>
            <w:tcW w:w="732" w:type="pct"/>
          </w:tcPr>
          <w:p w:rsidR="00E86A41" w:rsidRPr="00E543B2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1" w:type="pct"/>
          </w:tcPr>
          <w:p w:rsidR="00E86A41" w:rsidRPr="006557F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0,553</w:t>
            </w:r>
          </w:p>
        </w:tc>
        <w:tc>
          <w:tcPr>
            <w:tcW w:w="590" w:type="pct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3F6EAD">
        <w:tc>
          <w:tcPr>
            <w:tcW w:w="5000" w:type="pct"/>
            <w:gridSpan w:val="7"/>
          </w:tcPr>
          <w:p w:rsidR="00E86A41" w:rsidRPr="00866950" w:rsidRDefault="00E86A41" w:rsidP="00C350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>Изобарная теплоемкость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 xml:space="preserve"> C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p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Pr="00130BA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EC38B1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Герасимов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</w:rPr>
              <w:t>31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340E69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717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321-607</w:t>
            </w:r>
          </w:p>
        </w:tc>
        <w:tc>
          <w:tcPr>
            <w:tcW w:w="732" w:type="pct"/>
          </w:tcPr>
          <w:p w:rsidR="00E86A41" w:rsidRPr="00A07CF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1-60</w:t>
            </w: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0,744</w:t>
            </w:r>
          </w:p>
        </w:tc>
        <w:tc>
          <w:tcPr>
            <w:tcW w:w="590" w:type="pct"/>
          </w:tcPr>
          <w:p w:rsidR="00E86A41" w:rsidRPr="000F1853" w:rsidRDefault="00E86A41" w:rsidP="00DC4C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E86A41" w:rsidRPr="00A44A48" w:rsidTr="003F6EAD">
        <w:tc>
          <w:tcPr>
            <w:tcW w:w="464" w:type="pct"/>
          </w:tcPr>
          <w:p w:rsidR="00E86A41" w:rsidRPr="00A7768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774845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Пелетейро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340E69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17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280-318</w:t>
            </w:r>
          </w:p>
        </w:tc>
        <w:tc>
          <w:tcPr>
            <w:tcW w:w="732" w:type="pct"/>
          </w:tcPr>
          <w:p w:rsidR="00E86A41" w:rsidRP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0,753</w:t>
            </w:r>
          </w:p>
        </w:tc>
        <w:tc>
          <w:tcPr>
            <w:tcW w:w="590" w:type="pct"/>
          </w:tcPr>
          <w:p w:rsidR="00E86A41" w:rsidRPr="000F1853" w:rsidRDefault="00E86A41" w:rsidP="00DC4CB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E86A41" w:rsidRPr="00A44A48" w:rsidTr="003F6EAD">
        <w:tc>
          <w:tcPr>
            <w:tcW w:w="5000" w:type="pct"/>
            <w:gridSpan w:val="7"/>
          </w:tcPr>
          <w:p w:rsidR="00E86A41" w:rsidRPr="00FA64A0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A64A0">
              <w:rPr>
                <w:rFonts w:ascii="Times New Roman" w:hAnsi="Times New Roman"/>
                <w:b/>
                <w:sz w:val="24"/>
                <w:szCs w:val="24"/>
              </w:rPr>
              <w:t>Энтальпия испарения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Pr="00EC38B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1979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F92D05" w:rsidRDefault="00E86A41" w:rsidP="00F05AA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Саннер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17" w:type="pct"/>
          </w:tcPr>
          <w:p w:rsidR="00E86A41" w:rsidRPr="00A07CF1" w:rsidRDefault="00E86A41" w:rsidP="00E86A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308-348</w:t>
            </w:r>
          </w:p>
        </w:tc>
        <w:tc>
          <w:tcPr>
            <w:tcW w:w="732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0,675</w:t>
            </w:r>
          </w:p>
        </w:tc>
      </w:tr>
      <w:tr w:rsidR="00E86A41" w:rsidRPr="00A44A48" w:rsidTr="003F6EAD">
        <w:tc>
          <w:tcPr>
            <w:tcW w:w="464" w:type="pct"/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2010</w:t>
            </w:r>
          </w:p>
        </w:tc>
        <w:tc>
          <w:tcPr>
            <w:tcW w:w="137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Pr="00C1574E" w:rsidRDefault="00E86A41" w:rsidP="00C350B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1B1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С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  <w:vertAlign w:val="subscript"/>
                <w:lang w:val="en-US"/>
              </w:rPr>
              <w:t>s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453" w:type="pct"/>
            <w:tcBorders>
              <w:top w:val="single" w:sz="4" w:space="0" w:color="auto"/>
              <w:bottom w:val="single" w:sz="4" w:space="0" w:color="auto"/>
            </w:tcBorders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17" w:type="pct"/>
          </w:tcPr>
          <w:p w:rsidR="00E86A41" w:rsidRPr="00A07CF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268-340</w:t>
            </w:r>
          </w:p>
        </w:tc>
        <w:tc>
          <w:tcPr>
            <w:tcW w:w="732" w:type="pct"/>
          </w:tcPr>
          <w:p w:rsidR="00E86A41" w:rsidRPr="00C9100F" w:rsidRDefault="00E86A41" w:rsidP="00C350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671" w:type="pct"/>
          </w:tcPr>
          <w:p w:rsidR="00E86A41" w:rsidRPr="00C9100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0" w:type="pct"/>
          </w:tcPr>
          <w:p w:rsidR="00E86A4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0,127</w:t>
            </w:r>
          </w:p>
        </w:tc>
      </w:tr>
    </w:tbl>
    <w:p w:rsidR="00DC4CB7" w:rsidRDefault="00DC4CB7" w:rsidP="00DC4CB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53252B" w:rsidRDefault="0053252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C4CB7" w:rsidRPr="0053252B" w:rsidRDefault="00DC4CB7" w:rsidP="00DC4CB7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53252B">
        <w:rPr>
          <w:rFonts w:ascii="Times New Roman" w:hAnsi="Times New Roman"/>
          <w:i/>
          <w:sz w:val="28"/>
          <w:szCs w:val="28"/>
        </w:rPr>
        <w:t>Окончание таблицы Б.1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11"/>
        <w:gridCol w:w="2739"/>
        <w:gridCol w:w="892"/>
        <w:gridCol w:w="1393"/>
        <w:gridCol w:w="1475"/>
        <w:gridCol w:w="1323"/>
        <w:gridCol w:w="1120"/>
      </w:tblGrid>
      <w:tr w:rsidR="00DC4CB7" w:rsidRPr="0053252B" w:rsidTr="00DC4CB7">
        <w:tc>
          <w:tcPr>
            <w:tcW w:w="959" w:type="dxa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977" w:type="dxa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850" w:type="dxa"/>
            <w:tcBorders>
              <w:bottom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3119" w:type="dxa"/>
            <w:gridSpan w:val="2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2515" w:type="dxa"/>
            <w:gridSpan w:val="2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DC4CB7" w:rsidRPr="0053252B" w:rsidTr="00DC4CB7">
        <w:tc>
          <w:tcPr>
            <w:tcW w:w="959" w:type="dxa"/>
            <w:tcBorders>
              <w:top w:val="nil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nil"/>
              <w:bottom w:val="single" w:sz="4" w:space="0" w:color="auto"/>
            </w:tcBorders>
          </w:tcPr>
          <w:p w:rsidR="00DC4CB7" w:rsidRPr="0053252B" w:rsidRDefault="00F05AAB" w:rsidP="00F05AAB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DC4CB7" w:rsidRPr="0053252B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DC4CB7" w:rsidRPr="0053252B" w:rsidRDefault="00DC4CB7" w:rsidP="00DC4CB7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559" w:type="dxa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560" w:type="dxa"/>
          </w:tcPr>
          <w:p w:rsidR="00DC4CB7" w:rsidRPr="0053252B" w:rsidRDefault="00DC4CB7" w:rsidP="00DC4CB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275" w:type="dxa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1240" w:type="dxa"/>
          </w:tcPr>
          <w:p w:rsidR="00DC4CB7" w:rsidRPr="0053252B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3252B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DC4CB7" w:rsidRPr="00A44A48" w:rsidTr="00DC4CB7">
        <w:tc>
          <w:tcPr>
            <w:tcW w:w="10420" w:type="dxa"/>
            <w:gridSpan w:val="7"/>
          </w:tcPr>
          <w:p w:rsidR="00DC4CB7" w:rsidRPr="008C0318" w:rsidRDefault="00DC4CB7" w:rsidP="00DC4CB7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>Скорость звука</w:t>
            </w:r>
          </w:p>
        </w:tc>
      </w:tr>
      <w:tr w:rsidR="00E86A41" w:rsidRPr="00A44A48" w:rsidTr="00DC4CB7">
        <w:tc>
          <w:tcPr>
            <w:tcW w:w="959" w:type="dxa"/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1744C5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Голик </w:t>
            </w:r>
            <w:r w:rsidRPr="00D4657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1559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313-453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0.1-196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0,806</w:t>
            </w:r>
          </w:p>
        </w:tc>
        <w:tc>
          <w:tcPr>
            <w:tcW w:w="1240" w:type="dxa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7F5644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644">
              <w:rPr>
                <w:rFonts w:ascii="Times New Roman" w:hAnsi="Times New Roman"/>
                <w:sz w:val="24"/>
                <w:szCs w:val="24"/>
              </w:rPr>
              <w:t>1986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7F5644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5644">
              <w:rPr>
                <w:rFonts w:ascii="Times New Roman" w:hAnsi="Times New Roman"/>
                <w:sz w:val="24"/>
                <w:szCs w:val="24"/>
              </w:rPr>
              <w:t>Тардейос  [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7F5644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</w:tcPr>
          <w:p w:rsidR="00E86A41" w:rsidRPr="00321546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1546">
              <w:rPr>
                <w:rFonts w:ascii="Times New Roman" w:hAnsi="Times New Roman"/>
                <w:sz w:val="24"/>
                <w:szCs w:val="24"/>
              </w:rPr>
              <w:t>298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нас.жид.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0,191</w:t>
            </w:r>
          </w:p>
        </w:tc>
        <w:tc>
          <w:tcPr>
            <w:tcW w:w="1240" w:type="dxa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D46574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D46574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Плантиер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559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293-373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нас.жид.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0,582</w:t>
            </w:r>
          </w:p>
        </w:tc>
        <w:tc>
          <w:tcPr>
            <w:tcW w:w="1240" w:type="dxa"/>
          </w:tcPr>
          <w:p w:rsidR="00E86A41" w:rsidRPr="00A53A37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2A42F8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Даридони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34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276</w:t>
            </w:r>
          </w:p>
        </w:tc>
        <w:tc>
          <w:tcPr>
            <w:tcW w:w="1559" w:type="dxa"/>
          </w:tcPr>
          <w:p w:rsidR="00E86A41" w:rsidRPr="001744C5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293-373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0.1-150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0,524</w:t>
            </w:r>
          </w:p>
        </w:tc>
        <w:tc>
          <w:tcPr>
            <w:tcW w:w="1240" w:type="dxa"/>
          </w:tcPr>
          <w:p w:rsidR="00E86A41" w:rsidRPr="00BA1D7A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6A41" w:rsidRPr="00A44A48" w:rsidTr="00DC4CB7">
        <w:tc>
          <w:tcPr>
            <w:tcW w:w="959" w:type="dxa"/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2001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A41E9E" w:rsidRDefault="00E86A41" w:rsidP="00F05A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Хасаншин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35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:rsidR="00E86A41" w:rsidRPr="00E541C1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559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7CF1">
              <w:rPr>
                <w:rFonts w:ascii="Times New Roman" w:hAnsi="Times New Roman"/>
                <w:sz w:val="24"/>
                <w:szCs w:val="24"/>
                <w:lang w:val="en-US"/>
              </w:rPr>
              <w:t>303-433</w:t>
            </w:r>
          </w:p>
        </w:tc>
        <w:tc>
          <w:tcPr>
            <w:tcW w:w="1560" w:type="dxa"/>
          </w:tcPr>
          <w:p w:rsidR="00E86A41" w:rsidRPr="00A41E9E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7CF1">
              <w:rPr>
                <w:rFonts w:ascii="Times New Roman" w:hAnsi="Times New Roman"/>
                <w:sz w:val="24"/>
                <w:szCs w:val="24"/>
              </w:rPr>
              <w:t>0.1-49.1</w:t>
            </w:r>
          </w:p>
        </w:tc>
        <w:tc>
          <w:tcPr>
            <w:tcW w:w="1275" w:type="dxa"/>
          </w:tcPr>
          <w:p w:rsidR="00E86A41" w:rsidRPr="0099695F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0,716</w:t>
            </w:r>
          </w:p>
        </w:tc>
        <w:tc>
          <w:tcPr>
            <w:tcW w:w="1240" w:type="dxa"/>
          </w:tcPr>
          <w:p w:rsidR="00E86A41" w:rsidRPr="00BA1D7A" w:rsidRDefault="00E86A41" w:rsidP="00C350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C4CB7" w:rsidRDefault="00DC4CB7" w:rsidP="00DC4CB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82936" w:rsidRPr="003E5BEE" w:rsidRDefault="00C82936" w:rsidP="003F6EA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E5BEE">
        <w:rPr>
          <w:rFonts w:ascii="Times New Roman" w:hAnsi="Times New Roman"/>
          <w:sz w:val="28"/>
          <w:szCs w:val="28"/>
        </w:rPr>
        <w:t xml:space="preserve">На </w:t>
      </w:r>
      <w:r w:rsidR="009E20EF">
        <w:rPr>
          <w:rFonts w:ascii="Times New Roman" w:hAnsi="Times New Roman"/>
          <w:sz w:val="28"/>
          <w:szCs w:val="28"/>
        </w:rPr>
        <w:t>рис</w:t>
      </w:r>
      <w:r w:rsidR="0046128C">
        <w:rPr>
          <w:rFonts w:ascii="Times New Roman" w:hAnsi="Times New Roman"/>
          <w:sz w:val="28"/>
          <w:szCs w:val="28"/>
        </w:rPr>
        <w:t>унке</w:t>
      </w:r>
      <w:r w:rsidR="009E20EF">
        <w:rPr>
          <w:rFonts w:ascii="Times New Roman" w:hAnsi="Times New Roman"/>
          <w:sz w:val="28"/>
          <w:szCs w:val="28"/>
        </w:rPr>
        <w:t xml:space="preserve"> Б.5</w:t>
      </w:r>
      <w:r w:rsidR="00BC39FD">
        <w:rPr>
          <w:rFonts w:ascii="Times New Roman" w:hAnsi="Times New Roman"/>
          <w:sz w:val="28"/>
          <w:szCs w:val="28"/>
        </w:rPr>
        <w:t xml:space="preserve"> показан ход идеальных кривых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BC39FD">
        <w:rPr>
          <w:rFonts w:ascii="Times New Roman" w:hAnsi="Times New Roman"/>
          <w:sz w:val="28"/>
          <w:szCs w:val="28"/>
        </w:rPr>
        <w:t>а, а</w:t>
      </w:r>
      <w:r w:rsidR="00027D62">
        <w:rPr>
          <w:rFonts w:ascii="Times New Roman" w:hAnsi="Times New Roman"/>
          <w:sz w:val="28"/>
          <w:szCs w:val="28"/>
        </w:rPr>
        <w:t> </w:t>
      </w:r>
      <w:r w:rsidR="00BC39FD">
        <w:rPr>
          <w:rFonts w:ascii="Times New Roman" w:hAnsi="Times New Roman"/>
          <w:sz w:val="28"/>
          <w:szCs w:val="28"/>
        </w:rPr>
        <w:t>на</w:t>
      </w:r>
      <w:r w:rsidR="00027D62">
        <w:rPr>
          <w:rFonts w:ascii="Times New Roman" w:hAnsi="Times New Roman"/>
          <w:sz w:val="28"/>
          <w:szCs w:val="28"/>
        </w:rPr>
        <w:t> </w:t>
      </w:r>
      <w:r w:rsidR="00BA0948">
        <w:rPr>
          <w:rFonts w:ascii="Times New Roman" w:hAnsi="Times New Roman"/>
          <w:sz w:val="28"/>
          <w:szCs w:val="28"/>
        </w:rPr>
        <w:t>рис</w:t>
      </w:r>
      <w:r w:rsidR="0046128C">
        <w:rPr>
          <w:rFonts w:ascii="Times New Roman" w:hAnsi="Times New Roman"/>
          <w:sz w:val="28"/>
          <w:szCs w:val="28"/>
        </w:rPr>
        <w:t>унке</w:t>
      </w:r>
      <w:r w:rsidR="00027D62">
        <w:rPr>
          <w:rFonts w:ascii="Times New Roman" w:hAnsi="Times New Roman"/>
          <w:sz w:val="28"/>
          <w:szCs w:val="28"/>
        </w:rPr>
        <w:t> </w:t>
      </w:r>
      <w:r w:rsidR="00BA0948">
        <w:rPr>
          <w:rFonts w:ascii="Times New Roman" w:hAnsi="Times New Roman"/>
          <w:sz w:val="28"/>
          <w:szCs w:val="28"/>
        </w:rPr>
        <w:t>Б.</w:t>
      </w:r>
      <w:r w:rsidR="009E20EF">
        <w:rPr>
          <w:rFonts w:ascii="Times New Roman" w:hAnsi="Times New Roman"/>
          <w:sz w:val="28"/>
          <w:szCs w:val="28"/>
        </w:rPr>
        <w:t>6</w:t>
      </w:r>
      <w:r w:rsidR="00BA0948">
        <w:rPr>
          <w:rFonts w:ascii="Times New Roman" w:hAnsi="Times New Roman"/>
          <w:sz w:val="28"/>
          <w:szCs w:val="28"/>
        </w:rPr>
        <w:t xml:space="preserve"> – Б.8</w:t>
      </w:r>
      <w:r w:rsidRPr="003E5BEE">
        <w:rPr>
          <w:rFonts w:ascii="Times New Roman" w:hAnsi="Times New Roman"/>
          <w:sz w:val="28"/>
          <w:szCs w:val="28"/>
        </w:rPr>
        <w:t xml:space="preserve"> показаны поверхности состояния основных термодинамических свойств, построенные по </w:t>
      </w:r>
      <w:r w:rsidR="00027D62">
        <w:rPr>
          <w:rFonts w:ascii="Times New Roman" w:hAnsi="Times New Roman"/>
          <w:sz w:val="28"/>
          <w:szCs w:val="28"/>
        </w:rPr>
        <w:t>ФУС</w:t>
      </w:r>
      <w:r w:rsidRPr="003E5BEE">
        <w:rPr>
          <w:rFonts w:ascii="Times New Roman" w:hAnsi="Times New Roman"/>
          <w:sz w:val="28"/>
          <w:szCs w:val="28"/>
        </w:rPr>
        <w:t xml:space="preserve">. </w:t>
      </w:r>
      <w:r w:rsidR="00AE286D" w:rsidRPr="003E5BEE">
        <w:rPr>
          <w:rFonts w:ascii="Times New Roman" w:hAnsi="Times New Roman"/>
          <w:sz w:val="28"/>
          <w:szCs w:val="28"/>
        </w:rPr>
        <w:t>Вид поверхностей свидетельствует о хороших интерполяционных и экстраполяционных свойствах</w:t>
      </w:r>
      <w:r w:rsidR="003F6EAD">
        <w:rPr>
          <w:rFonts w:ascii="Times New Roman" w:hAnsi="Times New Roman"/>
          <w:sz w:val="28"/>
          <w:szCs w:val="28"/>
        </w:rPr>
        <w:t xml:space="preserve">, </w:t>
      </w:r>
      <w:r w:rsidR="00AE286D" w:rsidRPr="003E5BEE">
        <w:rPr>
          <w:rFonts w:ascii="Times New Roman" w:hAnsi="Times New Roman"/>
          <w:sz w:val="28"/>
          <w:szCs w:val="28"/>
        </w:rPr>
        <w:t>разработанного</w:t>
      </w:r>
      <w:r w:rsidR="00F905BD">
        <w:rPr>
          <w:rFonts w:ascii="Times New Roman" w:hAnsi="Times New Roman"/>
          <w:sz w:val="28"/>
          <w:szCs w:val="28"/>
        </w:rPr>
        <w:t xml:space="preserve"> </w:t>
      </w:r>
      <w:r w:rsidR="00BC39FD">
        <w:rPr>
          <w:rFonts w:ascii="Times New Roman" w:hAnsi="Times New Roman"/>
          <w:sz w:val="28"/>
          <w:szCs w:val="28"/>
        </w:rPr>
        <w:t>Ф</w:t>
      </w:r>
      <w:r w:rsidR="00AE286D" w:rsidRPr="003E5BEE">
        <w:rPr>
          <w:rFonts w:ascii="Times New Roman" w:hAnsi="Times New Roman"/>
          <w:sz w:val="28"/>
          <w:szCs w:val="28"/>
        </w:rPr>
        <w:t>УС.</w:t>
      </w:r>
    </w:p>
    <w:p w:rsidR="001A4E1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C16502">
        <w:rPr>
          <w:rFonts w:ascii="Times New Roman" w:hAnsi="Times New Roman"/>
          <w:sz w:val="28"/>
          <w:szCs w:val="28"/>
        </w:rPr>
        <w:object w:dxaOrig="7293" w:dyaOrig="5530">
          <v:shape id="_x0000_i1062" type="#_x0000_t75" style="width:364.5pt;height:276.75pt" o:ole="">
            <v:imagedata r:id="rId82" o:title=""/>
          </v:shape>
          <o:OLEObject Type="Embed" ProgID="CorelDRAW.Graphic.13" ShapeID="_x0000_i1062" DrawAspect="Content" ObjectID="_1657437566" r:id="rId83"/>
        </w:object>
      </w:r>
    </w:p>
    <w:p w:rsidR="003E5BEE" w:rsidRPr="001B4CEB" w:rsidRDefault="00BA0948" w:rsidP="003E5BE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1B4CEB">
        <w:rPr>
          <w:rFonts w:ascii="Times New Roman" w:hAnsi="Times New Roman"/>
          <w:sz w:val="28"/>
          <w:szCs w:val="28"/>
        </w:rPr>
        <w:t>Рис</w:t>
      </w:r>
      <w:r w:rsidR="0046128C" w:rsidRPr="001B4CEB">
        <w:rPr>
          <w:rFonts w:ascii="Times New Roman" w:hAnsi="Times New Roman"/>
          <w:sz w:val="28"/>
          <w:szCs w:val="28"/>
        </w:rPr>
        <w:t>унок</w:t>
      </w:r>
      <w:r w:rsidRPr="001B4CEB">
        <w:rPr>
          <w:rFonts w:ascii="Times New Roman" w:hAnsi="Times New Roman"/>
          <w:sz w:val="28"/>
          <w:szCs w:val="28"/>
        </w:rPr>
        <w:t xml:space="preserve"> Б5</w:t>
      </w:r>
      <w:r w:rsidR="001B4CEB" w:rsidRPr="001B4CEB">
        <w:rPr>
          <w:rFonts w:ascii="Times New Roman" w:hAnsi="Times New Roman"/>
          <w:sz w:val="28"/>
          <w:szCs w:val="28"/>
        </w:rPr>
        <w:t xml:space="preserve"> – </w:t>
      </w:r>
      <w:r w:rsidR="003E5BEE" w:rsidRPr="001B4CEB">
        <w:rPr>
          <w:rFonts w:ascii="Times New Roman" w:hAnsi="Times New Roman"/>
          <w:sz w:val="28"/>
          <w:szCs w:val="28"/>
        </w:rPr>
        <w:t xml:space="preserve">Идеальные кривые </w:t>
      </w:r>
      <w:r w:rsidR="00817C3C" w:rsidRPr="001B4CEB">
        <w:rPr>
          <w:rFonts w:ascii="Times New Roman" w:hAnsi="Times New Roman"/>
          <w:sz w:val="28"/>
          <w:szCs w:val="28"/>
        </w:rPr>
        <w:t>н-Тридекан</w:t>
      </w:r>
      <w:r w:rsidR="003E5BEE" w:rsidRPr="001B4CEB">
        <w:rPr>
          <w:rFonts w:ascii="Times New Roman" w:hAnsi="Times New Roman"/>
          <w:sz w:val="28"/>
          <w:szCs w:val="28"/>
        </w:rPr>
        <w:t>а</w:t>
      </w:r>
    </w:p>
    <w:p w:rsidR="001A4E1E" w:rsidRPr="001B4CEB" w:rsidRDefault="001A4E1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A4E1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31803" cy="3994724"/>
            <wp:effectExtent l="0" t="0" r="0" b="0"/>
            <wp:docPr id="2" name="Рисунок 2" descr="C:\Users\admin\Documents\Игорь\ДИССЕРТАЦИЯ\ГСССД\С13\диаграммы\P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\Documents\Игорь\ДИССЕРТАЦИЯ\ГСССД\С13\диаграммы\PV.jp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954" cy="4003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BA0948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Б.6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p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 w:rsidRPr="00D67BC8">
        <w:rPr>
          <w:rFonts w:ascii="Times New Roman" w:hAnsi="Times New Roman"/>
          <w:i/>
          <w:sz w:val="28"/>
          <w:szCs w:val="28"/>
          <w:lang w:val="en-US"/>
        </w:rPr>
        <w:t>V</w:t>
      </w:r>
      <w:r w:rsidR="008C37BE" w:rsidRPr="00C82936">
        <w:rPr>
          <w:rFonts w:ascii="Times New Roman" w:hAnsi="Times New Roman"/>
          <w:sz w:val="28"/>
          <w:szCs w:val="28"/>
        </w:rPr>
        <w:t xml:space="preserve"> – </w:t>
      </w:r>
      <w:r w:rsidR="008C37BE">
        <w:rPr>
          <w:rFonts w:ascii="Times New Roman" w:hAnsi="Times New Roman"/>
          <w:sz w:val="28"/>
          <w:szCs w:val="28"/>
        </w:rPr>
        <w:t xml:space="preserve">диаграмма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B303E5" w:rsidRPr="00C82936" w:rsidRDefault="00B303E5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80347" cy="4010025"/>
            <wp:effectExtent l="0" t="0" r="0" b="0"/>
            <wp:docPr id="3" name="Рисунок 3" descr="C:\Users\admin\Documents\Игорь\ДИССЕРТАЦИЯ\ГСССД\С13\диаграммы\C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\Documents\Игорь\ДИССЕРТАЦИЯ\ГСССД\С13\диаграммы\CP.jp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097" cy="4008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BA0948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Б.7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Диаграмма изобарная теплоемкость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8C37BE" w:rsidRDefault="008C37B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C16502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051307" cy="4132016"/>
            <wp:effectExtent l="0" t="0" r="0" b="0"/>
            <wp:docPr id="4" name="Рисунок 4" descr="C:\Users\admin\Documents\Игорь\ДИССЕРТАЦИЯ\ГСССД\С13\диаграммы\W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Documents\Игорь\ДИССЕРТАЦИЯ\ГСССД\С13\диаграммы\WT.jpg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547" cy="4137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BA0948" w:rsidP="003F6EAD">
      <w:pPr>
        <w:spacing w:after="36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Б.8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="008C37BE">
        <w:rPr>
          <w:rFonts w:ascii="Times New Roman" w:hAnsi="Times New Roman"/>
          <w:sz w:val="28"/>
          <w:szCs w:val="28"/>
        </w:rPr>
        <w:t xml:space="preserve"> Диаграмма скорость звука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0B16AD" w:rsidRDefault="001F6C4B" w:rsidP="003F6EAD">
      <w:pPr>
        <w:spacing w:after="24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Б.2 </w:t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</w:t>
      </w:r>
      <w:r w:rsidR="003F6EAD">
        <w:rPr>
          <w:rFonts w:ascii="Times New Roman" w:hAnsi="Times New Roman"/>
          <w:b/>
          <w:sz w:val="28"/>
          <w:szCs w:val="28"/>
        </w:rPr>
        <w:t xml:space="preserve"> </w:t>
      </w:r>
      <w:r w:rsidRPr="000E6B5F">
        <w:rPr>
          <w:rFonts w:ascii="Times New Roman" w:hAnsi="Times New Roman"/>
          <w:b/>
          <w:sz w:val="28"/>
          <w:szCs w:val="28"/>
        </w:rPr>
        <w:t>ЗНАЧЕНИЙ</w:t>
      </w:r>
      <w:r>
        <w:rPr>
          <w:rFonts w:ascii="Times New Roman" w:hAnsi="Times New Roman"/>
          <w:b/>
          <w:sz w:val="28"/>
          <w:szCs w:val="28"/>
        </w:rPr>
        <w:t xml:space="preserve"> СВОЙСТВ ПЕРЕНОСА</w:t>
      </w:r>
    </w:p>
    <w:p w:rsidR="0011741A" w:rsidRDefault="001F6C4B" w:rsidP="003F6EAD">
      <w:pPr>
        <w:spacing w:after="240" w:line="240" w:lineRule="auto"/>
        <w:ind w:left="284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Б.2.1 ВЯЗКОСТЬ</w:t>
      </w:r>
    </w:p>
    <w:p w:rsidR="005065B9" w:rsidRDefault="005065B9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2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вязкости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027D62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Б.9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 Значения температуры, измеренные по разным температурным шкалам, пересчитаны на Международную температурную шкалу 1990 г. (МТШ-90).</w:t>
      </w:r>
    </w:p>
    <w:p w:rsidR="00961C56" w:rsidRDefault="00961C56" w:rsidP="003F6EA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разработки уравнения использовались данные Керамиди </w:t>
      </w:r>
      <w:r w:rsidRPr="00961C56">
        <w:rPr>
          <w:rFonts w:ascii="Times New Roman" w:hAnsi="Times New Roman"/>
          <w:sz w:val="28"/>
          <w:szCs w:val="28"/>
        </w:rPr>
        <w:t>[39]</w:t>
      </w:r>
      <w:r>
        <w:rPr>
          <w:rFonts w:ascii="Times New Roman" w:hAnsi="Times New Roman"/>
          <w:sz w:val="28"/>
          <w:szCs w:val="28"/>
        </w:rPr>
        <w:t>, полученные в жидкой фазе капиллярным методом с погрешностью ±1,5 %. В</w:t>
      </w:r>
      <w:r w:rsidR="00027D62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 xml:space="preserve">газовой фазе использовались данные Люстерника и Жданова </w:t>
      </w:r>
      <w:r w:rsidRPr="00961C56">
        <w:rPr>
          <w:rFonts w:ascii="Times New Roman" w:hAnsi="Times New Roman"/>
          <w:sz w:val="28"/>
          <w:szCs w:val="28"/>
        </w:rPr>
        <w:t xml:space="preserve">[45]. </w:t>
      </w:r>
      <w:r>
        <w:rPr>
          <w:rFonts w:ascii="Times New Roman" w:hAnsi="Times New Roman"/>
          <w:sz w:val="28"/>
          <w:szCs w:val="28"/>
        </w:rPr>
        <w:t>Для расширения температурного диапазона и правильного описания поверхности состояния уравнением были использованы расчетные значения вязкости жидкой фазы на линии кипения</w:t>
      </w:r>
      <w:r w:rsidR="00027D6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диапазоне температуры 2</w:t>
      </w:r>
      <w:r w:rsidRPr="00961C56">
        <w:rPr>
          <w:rFonts w:ascii="Times New Roman" w:hAnsi="Times New Roman"/>
          <w:sz w:val="28"/>
          <w:szCs w:val="28"/>
        </w:rPr>
        <w:t>70</w:t>
      </w:r>
      <w:r>
        <w:rPr>
          <w:rFonts w:ascii="Times New Roman" w:hAnsi="Times New Roman"/>
          <w:sz w:val="28"/>
          <w:szCs w:val="28"/>
        </w:rPr>
        <w:t xml:space="preserve"> – 6</w:t>
      </w:r>
      <w:r w:rsidRPr="00961C56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0 К, полученные по корректной и </w:t>
      </w:r>
      <w:r w:rsidR="00027D62">
        <w:rPr>
          <w:rFonts w:ascii="Times New Roman" w:hAnsi="Times New Roman"/>
          <w:sz w:val="28"/>
          <w:szCs w:val="28"/>
        </w:rPr>
        <w:t>оцененной</w:t>
      </w:r>
      <w:r>
        <w:rPr>
          <w:rFonts w:ascii="Times New Roman" w:hAnsi="Times New Roman"/>
          <w:sz w:val="28"/>
          <w:szCs w:val="28"/>
        </w:rPr>
        <w:t xml:space="preserve"> методике </w:t>
      </w:r>
      <w:r w:rsidRPr="00250DB9">
        <w:rPr>
          <w:rFonts w:ascii="Times New Roman" w:hAnsi="Times New Roman"/>
          <w:sz w:val="28"/>
          <w:szCs w:val="28"/>
        </w:rPr>
        <w:t>[</w:t>
      </w:r>
      <w:r w:rsidRPr="00961C56">
        <w:rPr>
          <w:rFonts w:ascii="Times New Roman" w:hAnsi="Times New Roman"/>
          <w:sz w:val="28"/>
          <w:szCs w:val="28"/>
        </w:rPr>
        <w:t>46</w:t>
      </w:r>
      <w:r w:rsidRPr="00250DB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</w:t>
      </w:r>
      <w:r w:rsidR="00027D6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Остальные данные использовались для проверки полученного уравнения.</w:t>
      </w:r>
    </w:p>
    <w:p w:rsidR="005065B9" w:rsidRPr="000B16AD" w:rsidRDefault="005065B9" w:rsidP="001B4CEB">
      <w:pPr>
        <w:pStyle w:val="ab"/>
        <w:spacing w:after="120"/>
        <w:rPr>
          <w:rFonts w:ascii="Times New Roman" w:hAnsi="Times New Roman"/>
          <w:sz w:val="28"/>
          <w:szCs w:val="28"/>
        </w:rPr>
      </w:pPr>
      <w:r w:rsidRPr="00C75143">
        <w:rPr>
          <w:rFonts w:ascii="Times New Roman" w:hAnsi="Times New Roman" w:cs="Times New Roman"/>
          <w:sz w:val="28"/>
          <w:szCs w:val="28"/>
        </w:rPr>
        <w:t>Таблица Б.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C75143">
        <w:rPr>
          <w:rFonts w:ascii="Times New Roman" w:hAnsi="Times New Roman" w:cs="Times New Roman"/>
          <w:sz w:val="28"/>
          <w:szCs w:val="28"/>
        </w:rPr>
        <w:t xml:space="preserve"> </w:t>
      </w:r>
      <w:r w:rsidR="00954B71">
        <w:rPr>
          <w:rFonts w:ascii="Times New Roman" w:hAnsi="Times New Roman"/>
          <w:sz w:val="28"/>
          <w:szCs w:val="28"/>
        </w:rPr>
        <w:t xml:space="preserve">– </w:t>
      </w:r>
      <w:r w:rsidRPr="00C75143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вязкости </w:t>
      </w:r>
      <w:r w:rsidR="00817C3C">
        <w:rPr>
          <w:rFonts w:ascii="Times New Roman" w:hAnsi="Times New Roman"/>
          <w:sz w:val="28"/>
          <w:szCs w:val="28"/>
        </w:rPr>
        <w:t>н</w:t>
      </w:r>
      <w:r w:rsidR="00954B71">
        <w:rPr>
          <w:rFonts w:ascii="Times New Roman" w:hAnsi="Times New Roman"/>
          <w:sz w:val="28"/>
          <w:szCs w:val="28"/>
        </w:rPr>
        <w:noBreakHyphen/>
      </w:r>
      <w:r w:rsidR="00817C3C">
        <w:rPr>
          <w:rFonts w:ascii="Times New Roman" w:hAnsi="Times New Roman"/>
          <w:sz w:val="28"/>
          <w:szCs w:val="28"/>
        </w:rPr>
        <w:t>Тридекан</w:t>
      </w:r>
      <w:r>
        <w:rPr>
          <w:rFonts w:ascii="Times New Roman" w:hAnsi="Times New Roman"/>
          <w:sz w:val="28"/>
          <w:szCs w:val="28"/>
        </w:rPr>
        <w:t>а</w:t>
      </w:r>
      <w:r w:rsidRPr="00C75143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 w:rsidRPr="000B16AD">
        <w:rPr>
          <w:rFonts w:ascii="Times New Roman" w:hAnsi="Times New Roman"/>
          <w:sz w:val="28"/>
          <w:szCs w:val="28"/>
        </w:rPr>
        <w:t>(1</w:t>
      </w:r>
      <w:r>
        <w:rPr>
          <w:rFonts w:ascii="Times New Roman" w:hAnsi="Times New Roman"/>
          <w:sz w:val="28"/>
          <w:szCs w:val="28"/>
        </w:rPr>
        <w:t>3</w:t>
      </w:r>
      <w:r w:rsidRPr="000B16AD">
        <w:rPr>
          <w:rFonts w:ascii="Times New Roman" w:hAnsi="Times New Roman"/>
          <w:sz w:val="28"/>
          <w:szCs w:val="28"/>
        </w:rPr>
        <w:t xml:space="preserve">) </w:t>
      </w:r>
      <w:r w:rsidRPr="00C75143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32"/>
        <w:gridCol w:w="2201"/>
        <w:gridCol w:w="942"/>
        <w:gridCol w:w="1772"/>
        <w:gridCol w:w="1693"/>
        <w:gridCol w:w="1174"/>
        <w:gridCol w:w="1139"/>
      </w:tblGrid>
      <w:tr w:rsidR="005065B9" w:rsidRPr="001C5445" w:rsidTr="007A0000">
        <w:trPr>
          <w:jc w:val="center"/>
        </w:trPr>
        <w:tc>
          <w:tcPr>
            <w:tcW w:w="473" w:type="pct"/>
            <w:vMerge w:val="restar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1117" w:type="pct"/>
            <w:vMerge w:val="restar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  <w:p w:rsidR="005065B9" w:rsidRPr="00A0252C" w:rsidRDefault="00350516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5065B9" w:rsidRPr="00A0252C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478" w:type="pct"/>
            <w:vMerge w:val="restar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758" w:type="pct"/>
            <w:gridSpan w:val="2"/>
            <w:tcBorders>
              <w:right w:val="single" w:sz="4" w:space="0" w:color="auto"/>
            </w:tcBorders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1174" w:type="pct"/>
            <w:gridSpan w:val="2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Merge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17" w:type="pct"/>
            <w:vMerge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8" w:type="pct"/>
            <w:vMerge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99" w:type="pc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859" w:type="pct"/>
            <w:tcBorders>
              <w:right w:val="single" w:sz="4" w:space="0" w:color="auto"/>
            </w:tcBorders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596" w:type="pc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578" w:type="pct"/>
            <w:vAlign w:val="center"/>
          </w:tcPr>
          <w:p w:rsidR="005065B9" w:rsidRPr="00A0252C" w:rsidRDefault="005065B9" w:rsidP="00AA015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0252C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1C5445" w:rsidRDefault="00D05747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1117" w:type="pct"/>
            <w:vAlign w:val="center"/>
          </w:tcPr>
          <w:p w:rsidR="005065B9" w:rsidRPr="00D05747" w:rsidRDefault="00D05747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Дулит</w:t>
            </w:r>
            <w:r w:rsidR="00E86A41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[20]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89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267 – 474 </w:t>
            </w:r>
          </w:p>
        </w:tc>
        <w:tc>
          <w:tcPr>
            <w:tcW w:w="85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888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1,416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1968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Анонимус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89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372 </w:t>
            </w:r>
          </w:p>
        </w:tc>
        <w:tc>
          <w:tcPr>
            <w:tcW w:w="85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1C5445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0,519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0,556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1959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Голубев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37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16</w:t>
            </w:r>
          </w:p>
        </w:tc>
        <w:tc>
          <w:tcPr>
            <w:tcW w:w="89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473 </w:t>
            </w:r>
          </w:p>
        </w:tc>
        <w:tc>
          <w:tcPr>
            <w:tcW w:w="859" w:type="pct"/>
            <w:vAlign w:val="center"/>
          </w:tcPr>
          <w:p w:rsidR="005065B9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Насыщ.</w:t>
            </w:r>
          </w:p>
        </w:tc>
        <w:tc>
          <w:tcPr>
            <w:tcW w:w="596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0,701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0,932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1998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Ву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89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298 – 313 </w:t>
            </w:r>
          </w:p>
        </w:tc>
        <w:tc>
          <w:tcPr>
            <w:tcW w:w="859" w:type="pct"/>
            <w:vAlign w:val="center"/>
          </w:tcPr>
          <w:p w:rsidR="005065B9" w:rsidRPr="001C5445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1C5445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0,896</w:t>
            </w:r>
          </w:p>
        </w:tc>
        <w:tc>
          <w:tcPr>
            <w:tcW w:w="578" w:type="pct"/>
            <w:vAlign w:val="center"/>
          </w:tcPr>
          <w:p w:rsidR="005065B9" w:rsidRPr="001C5445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0,896</w:t>
            </w:r>
          </w:p>
        </w:tc>
      </w:tr>
      <w:tr w:rsidR="005065B9" w:rsidRPr="001C5445" w:rsidTr="007A0000">
        <w:trPr>
          <w:jc w:val="center"/>
        </w:trPr>
        <w:tc>
          <w:tcPr>
            <w:tcW w:w="473" w:type="pct"/>
            <w:vAlign w:val="center"/>
          </w:tcPr>
          <w:p w:rsidR="005065B9" w:rsidRPr="00AE4161" w:rsidRDefault="008E2D65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1117" w:type="pct"/>
            <w:vAlign w:val="center"/>
          </w:tcPr>
          <w:p w:rsidR="005065B9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5065B9" w:rsidRP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899" w:type="pct"/>
            <w:vAlign w:val="center"/>
          </w:tcPr>
          <w:p w:rsidR="005065B9" w:rsidRPr="00065AC4" w:rsidRDefault="00E86A41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288 – 368 </w:t>
            </w:r>
          </w:p>
        </w:tc>
        <w:tc>
          <w:tcPr>
            <w:tcW w:w="859" w:type="pct"/>
            <w:vAlign w:val="center"/>
          </w:tcPr>
          <w:p w:rsidR="005065B9" w:rsidRPr="00065AC4" w:rsidRDefault="00E86A41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596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2,008</w:t>
            </w:r>
          </w:p>
        </w:tc>
        <w:tc>
          <w:tcPr>
            <w:tcW w:w="578" w:type="pct"/>
            <w:vAlign w:val="center"/>
          </w:tcPr>
          <w:p w:rsidR="005065B9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2,890</w:t>
            </w:r>
          </w:p>
        </w:tc>
      </w:tr>
      <w:tr w:rsidR="00A642E4" w:rsidRPr="001C5445" w:rsidTr="007A0000">
        <w:trPr>
          <w:jc w:val="center"/>
        </w:trPr>
        <w:tc>
          <w:tcPr>
            <w:tcW w:w="473" w:type="pct"/>
            <w:vAlign w:val="center"/>
          </w:tcPr>
          <w:p w:rsidR="00A642E4" w:rsidRPr="00AE4161" w:rsidRDefault="008E2D65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1117" w:type="pct"/>
            <w:vAlign w:val="center"/>
          </w:tcPr>
          <w:p w:rsidR="00A642E4" w:rsidRPr="008E2D65" w:rsidRDefault="008E2D65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Керамиди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39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A642E4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42</w:t>
            </w:r>
          </w:p>
        </w:tc>
        <w:tc>
          <w:tcPr>
            <w:tcW w:w="899" w:type="pct"/>
            <w:vAlign w:val="center"/>
          </w:tcPr>
          <w:p w:rsidR="00A642E4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304 - 492</w:t>
            </w:r>
          </w:p>
        </w:tc>
        <w:tc>
          <w:tcPr>
            <w:tcW w:w="859" w:type="pct"/>
            <w:vAlign w:val="center"/>
          </w:tcPr>
          <w:p w:rsidR="00A642E4" w:rsidRPr="00065AC4" w:rsidRDefault="00A0329B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49,0 </w:t>
            </w:r>
          </w:p>
        </w:tc>
        <w:tc>
          <w:tcPr>
            <w:tcW w:w="596" w:type="pct"/>
            <w:vAlign w:val="center"/>
          </w:tcPr>
          <w:p w:rsidR="00A642E4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1,109</w:t>
            </w:r>
          </w:p>
        </w:tc>
        <w:tc>
          <w:tcPr>
            <w:tcW w:w="578" w:type="pct"/>
            <w:vAlign w:val="center"/>
          </w:tcPr>
          <w:p w:rsidR="00A642E4" w:rsidRPr="00165146" w:rsidRDefault="00A642E4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1,424</w:t>
            </w:r>
          </w:p>
        </w:tc>
      </w:tr>
      <w:tr w:rsidR="00350516" w:rsidRPr="001C5445" w:rsidTr="007A0000">
        <w:trPr>
          <w:jc w:val="center"/>
        </w:trPr>
        <w:tc>
          <w:tcPr>
            <w:tcW w:w="473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1117" w:type="pct"/>
            <w:vAlign w:val="center"/>
          </w:tcPr>
          <w:p w:rsidR="00350516" w:rsidRPr="00350516" w:rsidRDefault="00961C56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Люстерник</w:t>
            </w:r>
            <w:r w:rsidR="00954B7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5051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45</w:t>
            </w:r>
            <w:r w:rsidR="0035051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350516" w:rsidRP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89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773 </w:t>
            </w:r>
          </w:p>
        </w:tc>
        <w:tc>
          <w:tcPr>
            <w:tcW w:w="85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596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0,151</w:t>
            </w:r>
          </w:p>
        </w:tc>
        <w:tc>
          <w:tcPr>
            <w:tcW w:w="578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0,117</w:t>
            </w:r>
          </w:p>
        </w:tc>
      </w:tr>
      <w:tr w:rsidR="00350516" w:rsidRPr="001C5445" w:rsidTr="007A0000">
        <w:trPr>
          <w:jc w:val="center"/>
        </w:trPr>
        <w:tc>
          <w:tcPr>
            <w:tcW w:w="473" w:type="pct"/>
            <w:vAlign w:val="center"/>
          </w:tcPr>
          <w:p w:rsidR="00350516" w:rsidRP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2004</w:t>
            </w:r>
          </w:p>
        </w:tc>
        <w:tc>
          <w:tcPr>
            <w:tcW w:w="1117" w:type="pct"/>
            <w:vAlign w:val="center"/>
          </w:tcPr>
          <w:p w:rsidR="00350516" w:rsidRPr="00350516" w:rsidRDefault="00350516" w:rsidP="00AA015B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Чмыхало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="00961C56">
              <w:rPr>
                <w:rFonts w:ascii="Times New Roman" w:hAnsi="Times New Roman"/>
                <w:sz w:val="24"/>
                <w:szCs w:val="24"/>
              </w:rPr>
              <w:t>46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478" w:type="pct"/>
            <w:vAlign w:val="center"/>
          </w:tcPr>
          <w:p w:rsidR="00350516" w:rsidRP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89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270 – 670 </w:t>
            </w:r>
          </w:p>
        </w:tc>
        <w:tc>
          <w:tcPr>
            <w:tcW w:w="859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Насыщ.</w:t>
            </w:r>
          </w:p>
        </w:tc>
        <w:tc>
          <w:tcPr>
            <w:tcW w:w="596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1,730</w:t>
            </w:r>
          </w:p>
        </w:tc>
        <w:tc>
          <w:tcPr>
            <w:tcW w:w="578" w:type="pct"/>
            <w:vAlign w:val="center"/>
          </w:tcPr>
          <w:p w:rsidR="00350516" w:rsidRDefault="00350516" w:rsidP="00AA015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2,080</w:t>
            </w:r>
          </w:p>
        </w:tc>
      </w:tr>
    </w:tbl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5065B9" w:rsidP="007A000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отклонений экспериментальных данных различных авторов позволяет заключить, что вероятная ошибка расчета коэффициента динамической вязкости составляет 2,</w:t>
      </w:r>
      <w:r w:rsidR="00E70880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%</w:t>
      </w:r>
      <w:r w:rsidR="00ED461D">
        <w:rPr>
          <w:rFonts w:ascii="Times New Roman" w:hAnsi="Times New Roman"/>
          <w:sz w:val="28"/>
          <w:szCs w:val="28"/>
        </w:rPr>
        <w:t>, возрастая в области экстраполяции до 3,0 – 5,0 %</w:t>
      </w:r>
      <w:r>
        <w:rPr>
          <w:rFonts w:ascii="Times New Roman" w:hAnsi="Times New Roman"/>
          <w:sz w:val="28"/>
          <w:szCs w:val="28"/>
        </w:rPr>
        <w:t>. Об интерполяционных и экстраполяционных возможностях уравнения можно судить по представленной на рис</w:t>
      </w:r>
      <w:r w:rsidR="00954B71">
        <w:rPr>
          <w:rFonts w:ascii="Times New Roman" w:hAnsi="Times New Roman"/>
          <w:sz w:val="28"/>
          <w:szCs w:val="28"/>
        </w:rPr>
        <w:t>унке</w:t>
      </w:r>
      <w:r>
        <w:rPr>
          <w:rFonts w:ascii="Times New Roman" w:hAnsi="Times New Roman"/>
          <w:sz w:val="28"/>
          <w:szCs w:val="28"/>
        </w:rPr>
        <w:t xml:space="preserve"> Б.10 диаграмме поверхности состояния.</w:t>
      </w:r>
    </w:p>
    <w:p w:rsidR="005065B9" w:rsidRDefault="002A56A1" w:rsidP="005065B9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2A56A1">
        <w:rPr>
          <w:rFonts w:ascii="Times New Roman" w:hAnsi="Times New Roman"/>
          <w:sz w:val="28"/>
          <w:szCs w:val="28"/>
        </w:rPr>
        <w:object w:dxaOrig="6660" w:dyaOrig="3900">
          <v:shape id="_x0000_i1063" type="#_x0000_t75" style="width:333pt;height:195pt" o:ole="">
            <v:imagedata r:id="rId87" o:title=""/>
          </v:shape>
          <o:OLEObject Type="Embed" ProgID="CorelDRAW.Graphic.13" ShapeID="_x0000_i1063" DrawAspect="Content" ObjectID="_1657437567" r:id="rId88"/>
        </w:object>
      </w:r>
    </w:p>
    <w:p w:rsidR="005065B9" w:rsidRDefault="005065B9" w:rsidP="005065B9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Рисунок. Б.9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Pr="00110F57">
        <w:rPr>
          <w:rFonts w:ascii="Times New Roman" w:hAnsi="Times New Roman"/>
          <w:sz w:val="28"/>
          <w:szCs w:val="28"/>
        </w:rPr>
        <w:t xml:space="preserve"> Сравнение значений </w:t>
      </w:r>
      <w:r>
        <w:rPr>
          <w:rFonts w:ascii="Times New Roman" w:hAnsi="Times New Roman"/>
          <w:sz w:val="28"/>
          <w:szCs w:val="28"/>
        </w:rPr>
        <w:t xml:space="preserve">вязкости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954B71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</w:t>
      </w:r>
      <w:r w:rsidR="00954B71">
        <w:rPr>
          <w:rFonts w:ascii="Times New Roman" w:hAnsi="Times New Roman"/>
          <w:sz w:val="28"/>
          <w:szCs w:val="28"/>
        </w:rPr>
        <w:t> </w:t>
      </w:r>
      <w:r w:rsidRPr="00110F57">
        <w:rPr>
          <w:rFonts w:ascii="Times New Roman" w:hAnsi="Times New Roman"/>
          <w:sz w:val="28"/>
          <w:szCs w:val="28"/>
        </w:rPr>
        <w:t>экспериментальными</w:t>
      </w:r>
      <w:r w:rsidR="00954B71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данными различных авторов.</w:t>
      </w:r>
    </w:p>
    <w:p w:rsidR="005065B9" w:rsidRDefault="005065B9" w:rsidP="005065B9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065B9" w:rsidRDefault="002A56A1" w:rsidP="005065B9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436918" cy="3486150"/>
            <wp:effectExtent l="0" t="0" r="0" b="0"/>
            <wp:docPr id="7" name="Рисунок 7" descr="C:\Users\admin\Documents\Игорь\ДИССЕРТАЦИЯ\ГСССД\С13\перенос\VIS\С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\Documents\Игорь\ДИССЕРТАЦИЯ\ГСССД\С13\перенос\VIS\С13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471" cy="3493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5B9" w:rsidRDefault="005065B9" w:rsidP="007A0000">
      <w:pPr>
        <w:spacing w:after="36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1B4CEB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Б.10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вязкость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5065B9" w:rsidRDefault="001F6C4B" w:rsidP="007A0000">
      <w:pPr>
        <w:spacing w:after="24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Б.2.2 ТЕПЛОПРОВОДНОСТЬ</w:t>
      </w:r>
    </w:p>
    <w:p w:rsidR="005065B9" w:rsidRDefault="005065B9" w:rsidP="007A00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3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</w:t>
      </w:r>
      <w:r>
        <w:rPr>
          <w:rFonts w:ascii="Times New Roman" w:hAnsi="Times New Roman"/>
          <w:sz w:val="28"/>
          <w:szCs w:val="28"/>
        </w:rPr>
        <w:t>теплопроводности</w:t>
      </w:r>
      <w:r w:rsidR="00F905BD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954B71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Б.11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</w:t>
      </w:r>
    </w:p>
    <w:p w:rsidR="00ED461D" w:rsidRPr="00ED461D" w:rsidRDefault="00ED461D" w:rsidP="007A00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получения интерполяционного уравнения в обрабатываемый массив были включены широкодиапазонные данные Мустафаева </w:t>
      </w:r>
      <w:r w:rsidRPr="00ED461D">
        <w:rPr>
          <w:rFonts w:ascii="Times New Roman" w:hAnsi="Times New Roman"/>
          <w:sz w:val="28"/>
          <w:szCs w:val="28"/>
        </w:rPr>
        <w:t>[42, 43]</w:t>
      </w:r>
      <w:r>
        <w:rPr>
          <w:rFonts w:ascii="Times New Roman" w:hAnsi="Times New Roman"/>
          <w:sz w:val="28"/>
          <w:szCs w:val="28"/>
        </w:rPr>
        <w:t xml:space="preserve">, полученные методом монотонного разогрева с погрешностью ±2,0 % и данные Богатова </w:t>
      </w:r>
      <w:r w:rsidRPr="00ED461D">
        <w:rPr>
          <w:rFonts w:ascii="Times New Roman" w:hAnsi="Times New Roman"/>
          <w:sz w:val="28"/>
          <w:szCs w:val="28"/>
        </w:rPr>
        <w:t>[40]</w:t>
      </w:r>
      <w:r>
        <w:rPr>
          <w:rFonts w:ascii="Times New Roman" w:hAnsi="Times New Roman"/>
          <w:sz w:val="28"/>
          <w:szCs w:val="28"/>
        </w:rPr>
        <w:t>, полученные стационарным методом нагретой проволоки с погрешностью ±1,5 %. Остальные немногочисленные данные использовались для проверки полученного уравнения.</w:t>
      </w:r>
    </w:p>
    <w:p w:rsidR="0000196E" w:rsidRDefault="0000196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5065B9" w:rsidRDefault="005065B9" w:rsidP="001B4CE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E4D59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Б.3</w:t>
      </w:r>
      <w:r w:rsidR="001B4CEB">
        <w:rPr>
          <w:rFonts w:ascii="Times New Roman" w:hAnsi="Times New Roman"/>
          <w:sz w:val="28"/>
          <w:szCs w:val="28"/>
        </w:rPr>
        <w:t xml:space="preserve"> – </w:t>
      </w:r>
      <w:r w:rsidRPr="00AE6BCB">
        <w:rPr>
          <w:rFonts w:ascii="Times New Roman" w:hAnsi="Times New Roman"/>
          <w:sz w:val="28"/>
          <w:szCs w:val="28"/>
        </w:rPr>
        <w:t>Результаты сравнения экспериментальных данных о</w:t>
      </w:r>
      <w:r w:rsidR="0000196E">
        <w:rPr>
          <w:rFonts w:ascii="Times New Roman" w:hAnsi="Times New Roman"/>
          <w:sz w:val="28"/>
          <w:szCs w:val="28"/>
        </w:rPr>
        <w:t> </w:t>
      </w:r>
      <w:r w:rsidRPr="00AE6BCB">
        <w:rPr>
          <w:rFonts w:ascii="Times New Roman" w:hAnsi="Times New Roman"/>
          <w:sz w:val="28"/>
          <w:szCs w:val="28"/>
        </w:rPr>
        <w:t xml:space="preserve">теплопроводности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</w:t>
      </w:r>
      <w:r w:rsidRPr="00AE6BCB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>
        <w:rPr>
          <w:rFonts w:ascii="Times New Roman" w:hAnsi="Times New Roman"/>
          <w:sz w:val="28"/>
          <w:szCs w:val="28"/>
        </w:rPr>
        <w:t>(21</w:t>
      </w:r>
      <w:r w:rsidRPr="005806EE">
        <w:rPr>
          <w:rFonts w:ascii="Times New Roman" w:hAnsi="Times New Roman"/>
          <w:sz w:val="28"/>
          <w:szCs w:val="28"/>
        </w:rPr>
        <w:t xml:space="preserve">) </w:t>
      </w:r>
      <w:r w:rsidRPr="00AE6BCB">
        <w:rPr>
          <w:rFonts w:ascii="Times New Roman" w:hAnsi="Times New Roman"/>
          <w:sz w:val="28"/>
          <w:szCs w:val="28"/>
        </w:rPr>
        <w:t>значениями</w:t>
      </w:r>
      <w:r w:rsidRPr="005806EE">
        <w:rPr>
          <w:rFonts w:ascii="Times New Roman" w:hAnsi="Times New Roman"/>
          <w:sz w:val="28"/>
          <w:szCs w:val="28"/>
        </w:rPr>
        <w:t>.</w:t>
      </w:r>
    </w:p>
    <w:p w:rsidR="005065B9" w:rsidRPr="005806EE" w:rsidRDefault="005065B9" w:rsidP="005065B9">
      <w:pPr>
        <w:pStyle w:val="ab"/>
        <w:jc w:val="center"/>
        <w:rPr>
          <w:rFonts w:ascii="Times New Roman" w:hAnsi="Times New Roman"/>
          <w:sz w:val="28"/>
          <w:szCs w:val="28"/>
        </w:rPr>
      </w:pPr>
    </w:p>
    <w:tbl>
      <w:tblPr>
        <w:tblW w:w="902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86"/>
        <w:gridCol w:w="2256"/>
        <w:gridCol w:w="851"/>
        <w:gridCol w:w="1640"/>
        <w:gridCol w:w="1332"/>
        <w:gridCol w:w="993"/>
        <w:gridCol w:w="1064"/>
      </w:tblGrid>
      <w:tr w:rsidR="005065B9" w:rsidRPr="00AE6BCB" w:rsidTr="00AA015B">
        <w:trPr>
          <w:jc w:val="center"/>
        </w:trPr>
        <w:tc>
          <w:tcPr>
            <w:tcW w:w="886" w:type="dxa"/>
            <w:tcBorders>
              <w:bottom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2256" w:type="dxa"/>
            <w:tcBorders>
              <w:bottom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Первый автор,</w:t>
            </w:r>
          </w:p>
        </w:tc>
        <w:tc>
          <w:tcPr>
            <w:tcW w:w="851" w:type="dxa"/>
            <w:tcBorders>
              <w:bottom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Число</w:t>
            </w:r>
          </w:p>
        </w:tc>
        <w:tc>
          <w:tcPr>
            <w:tcW w:w="2972" w:type="dxa"/>
            <w:gridSpan w:val="2"/>
            <w:tcBorders>
              <w:right w:val="single" w:sz="4" w:space="0" w:color="auto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Диапазон параметров</w:t>
            </w:r>
          </w:p>
        </w:tc>
        <w:tc>
          <w:tcPr>
            <w:tcW w:w="2057" w:type="dxa"/>
            <w:gridSpan w:val="2"/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Отклонения, %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  <w:tcBorders>
              <w:top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6" w:type="dxa"/>
            <w:tcBorders>
              <w:top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Источник</w:t>
            </w:r>
          </w:p>
        </w:tc>
        <w:tc>
          <w:tcPr>
            <w:tcW w:w="851" w:type="dxa"/>
            <w:tcBorders>
              <w:top w:val="nil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точек</w:t>
            </w:r>
          </w:p>
        </w:tc>
        <w:tc>
          <w:tcPr>
            <w:tcW w:w="1640" w:type="dxa"/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i/>
                <w:sz w:val="24"/>
                <w:szCs w:val="24"/>
              </w:rPr>
              <w:t>Т</w:t>
            </w:r>
            <w:r w:rsidRPr="00AE6BCB">
              <w:rPr>
                <w:rFonts w:ascii="Times New Roman" w:hAnsi="Times New Roman"/>
                <w:sz w:val="24"/>
                <w:szCs w:val="24"/>
              </w:rPr>
              <w:t>, К</w:t>
            </w:r>
          </w:p>
        </w:tc>
        <w:tc>
          <w:tcPr>
            <w:tcW w:w="1332" w:type="dxa"/>
            <w:tcBorders>
              <w:right w:val="single" w:sz="4" w:space="0" w:color="auto"/>
            </w:tcBorders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i/>
                <w:sz w:val="24"/>
                <w:szCs w:val="24"/>
              </w:rPr>
              <w:t>Р</w:t>
            </w:r>
            <w:r w:rsidRPr="00AE6BCB">
              <w:rPr>
                <w:rFonts w:ascii="Times New Roman" w:hAnsi="Times New Roman"/>
                <w:sz w:val="24"/>
                <w:szCs w:val="24"/>
              </w:rPr>
              <w:t>, МПа</w:t>
            </w:r>
          </w:p>
        </w:tc>
        <w:tc>
          <w:tcPr>
            <w:tcW w:w="993" w:type="dxa"/>
            <w:vAlign w:val="center"/>
          </w:tcPr>
          <w:p w:rsidR="005065B9" w:rsidRPr="004B4973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AE6BCB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1064" w:type="dxa"/>
            <w:vAlign w:val="center"/>
          </w:tcPr>
          <w:p w:rsidR="005065B9" w:rsidRPr="00AE6BCB" w:rsidRDefault="005065B9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6BCB">
              <w:rPr>
                <w:rFonts w:ascii="Times New Roman" w:hAnsi="Times New Roman"/>
                <w:sz w:val="24"/>
                <w:szCs w:val="24"/>
              </w:rPr>
              <w:t>СКО</w:t>
            </w:r>
          </w:p>
        </w:tc>
      </w:tr>
      <w:tr w:rsidR="00186B2D" w:rsidRPr="00AE6BCB" w:rsidTr="00C350B7">
        <w:trPr>
          <w:jc w:val="center"/>
        </w:trPr>
        <w:tc>
          <w:tcPr>
            <w:tcW w:w="886" w:type="dxa"/>
          </w:tcPr>
          <w:p w:rsidR="00186B2D" w:rsidRPr="00063665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2256" w:type="dxa"/>
          </w:tcPr>
          <w:p w:rsidR="00186B2D" w:rsidRPr="003A19AC" w:rsidRDefault="00186B2D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r w:rsidR="0000196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[42]</w:t>
            </w:r>
          </w:p>
        </w:tc>
        <w:tc>
          <w:tcPr>
            <w:tcW w:w="851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640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527 – 662 </w:t>
            </w:r>
          </w:p>
        </w:tc>
        <w:tc>
          <w:tcPr>
            <w:tcW w:w="1332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993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0,635</w:t>
            </w:r>
          </w:p>
        </w:tc>
        <w:tc>
          <w:tcPr>
            <w:tcW w:w="1064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0,751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</w:tcPr>
          <w:p w:rsidR="005065B9" w:rsidRDefault="00044EB2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1974</w:t>
            </w:r>
          </w:p>
        </w:tc>
        <w:tc>
          <w:tcPr>
            <w:tcW w:w="2256" w:type="dxa"/>
          </w:tcPr>
          <w:p w:rsidR="005065B9" w:rsidRPr="00044EB2" w:rsidRDefault="00044EB2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Мухамедзянов</w:t>
            </w:r>
            <w:r w:rsidR="0000196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[41]</w:t>
            </w:r>
          </w:p>
        </w:tc>
        <w:tc>
          <w:tcPr>
            <w:tcW w:w="851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640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273 – 493 </w:t>
            </w:r>
          </w:p>
        </w:tc>
        <w:tc>
          <w:tcPr>
            <w:tcW w:w="1332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993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4,232</w:t>
            </w:r>
          </w:p>
        </w:tc>
        <w:tc>
          <w:tcPr>
            <w:tcW w:w="1064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4,444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</w:tcPr>
          <w:p w:rsidR="005065B9" w:rsidRDefault="00044EB2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256" w:type="dxa"/>
          </w:tcPr>
          <w:p w:rsidR="005065B9" w:rsidRPr="003A19AC" w:rsidRDefault="00044EB2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r w:rsidR="0000196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[43]</w:t>
            </w:r>
          </w:p>
        </w:tc>
        <w:tc>
          <w:tcPr>
            <w:tcW w:w="851" w:type="dxa"/>
          </w:tcPr>
          <w:p w:rsidR="005065B9" w:rsidRPr="00D76DAA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246</w:t>
            </w:r>
          </w:p>
        </w:tc>
        <w:tc>
          <w:tcPr>
            <w:tcW w:w="1640" w:type="dxa"/>
          </w:tcPr>
          <w:p w:rsidR="005065B9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308 – 678 </w:t>
            </w:r>
          </w:p>
        </w:tc>
        <w:tc>
          <w:tcPr>
            <w:tcW w:w="1332" w:type="dxa"/>
          </w:tcPr>
          <w:p w:rsidR="005065B9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 – 49,0</w:t>
            </w:r>
          </w:p>
        </w:tc>
        <w:tc>
          <w:tcPr>
            <w:tcW w:w="993" w:type="dxa"/>
          </w:tcPr>
          <w:p w:rsidR="005065B9" w:rsidRPr="00D76DAA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0,479</w:t>
            </w:r>
          </w:p>
        </w:tc>
        <w:tc>
          <w:tcPr>
            <w:tcW w:w="1064" w:type="dxa"/>
          </w:tcPr>
          <w:p w:rsidR="005065B9" w:rsidRPr="00D76DAA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0,642</w:t>
            </w:r>
          </w:p>
        </w:tc>
      </w:tr>
      <w:tr w:rsidR="005065B9" w:rsidRPr="00AE6BCB" w:rsidTr="00AA015B">
        <w:trPr>
          <w:jc w:val="center"/>
        </w:trPr>
        <w:tc>
          <w:tcPr>
            <w:tcW w:w="886" w:type="dxa"/>
          </w:tcPr>
          <w:p w:rsidR="005065B9" w:rsidRPr="00063665" w:rsidRDefault="00044EB2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1982</w:t>
            </w:r>
          </w:p>
        </w:tc>
        <w:tc>
          <w:tcPr>
            <w:tcW w:w="2256" w:type="dxa"/>
          </w:tcPr>
          <w:p w:rsidR="005065B9" w:rsidRPr="003A19AC" w:rsidRDefault="0000196E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</w:t>
            </w:r>
            <w:r w:rsidR="00044EB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44EB2">
              <w:rPr>
                <w:rFonts w:ascii="Times New Roman" w:hAnsi="Times New Roman"/>
                <w:sz w:val="24"/>
                <w:szCs w:val="24"/>
                <w:lang w:val="en-US"/>
              </w:rPr>
              <w:t>[44]</w:t>
            </w:r>
          </w:p>
        </w:tc>
        <w:tc>
          <w:tcPr>
            <w:tcW w:w="851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1640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308 – 346 </w:t>
            </w:r>
          </w:p>
        </w:tc>
        <w:tc>
          <w:tcPr>
            <w:tcW w:w="1332" w:type="dxa"/>
          </w:tcPr>
          <w:p w:rsidR="005065B9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24 – 468 </w:t>
            </w:r>
          </w:p>
        </w:tc>
        <w:tc>
          <w:tcPr>
            <w:tcW w:w="993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0,354</w:t>
            </w:r>
          </w:p>
        </w:tc>
        <w:tc>
          <w:tcPr>
            <w:tcW w:w="1064" w:type="dxa"/>
          </w:tcPr>
          <w:p w:rsidR="005065B9" w:rsidRDefault="00E96514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0,426</w:t>
            </w:r>
          </w:p>
        </w:tc>
      </w:tr>
      <w:tr w:rsidR="00186B2D" w:rsidRPr="00AE6BCB" w:rsidTr="00C350B7">
        <w:trPr>
          <w:jc w:val="center"/>
        </w:trPr>
        <w:tc>
          <w:tcPr>
            <w:tcW w:w="886" w:type="dxa"/>
          </w:tcPr>
          <w:p w:rsidR="00186B2D" w:rsidRPr="005F0AB6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1992</w:t>
            </w:r>
          </w:p>
        </w:tc>
        <w:tc>
          <w:tcPr>
            <w:tcW w:w="2256" w:type="dxa"/>
          </w:tcPr>
          <w:p w:rsidR="00186B2D" w:rsidRPr="00044EB2" w:rsidRDefault="00186B2D" w:rsidP="001B4CE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Богатов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[40]</w:t>
            </w:r>
          </w:p>
        </w:tc>
        <w:tc>
          <w:tcPr>
            <w:tcW w:w="851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1640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302 – 459 </w:t>
            </w:r>
          </w:p>
        </w:tc>
        <w:tc>
          <w:tcPr>
            <w:tcW w:w="1332" w:type="dxa"/>
          </w:tcPr>
          <w:p w:rsidR="00186B2D" w:rsidRPr="00FF4038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0,1 – 49,1 </w:t>
            </w:r>
          </w:p>
        </w:tc>
        <w:tc>
          <w:tcPr>
            <w:tcW w:w="993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0,852</w:t>
            </w:r>
          </w:p>
        </w:tc>
        <w:tc>
          <w:tcPr>
            <w:tcW w:w="1064" w:type="dxa"/>
          </w:tcPr>
          <w:p w:rsidR="00186B2D" w:rsidRPr="00D76DAA" w:rsidRDefault="00186B2D" w:rsidP="001B4CE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1,239</w:t>
            </w:r>
          </w:p>
        </w:tc>
      </w:tr>
    </w:tbl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5065B9" w:rsidP="007A00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отклонений экспериментальных данных, представленных в табл</w:t>
      </w:r>
      <w:r w:rsidR="001B4CEB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Б.3, позволяет заключить, что вероятная ошибка расчета коэффициента теплопроводно</w:t>
      </w:r>
      <w:r w:rsidR="00E96514">
        <w:rPr>
          <w:rFonts w:ascii="Times New Roman" w:hAnsi="Times New Roman"/>
          <w:sz w:val="28"/>
          <w:szCs w:val="28"/>
        </w:rPr>
        <w:t xml:space="preserve">сти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="00E96514">
        <w:rPr>
          <w:rFonts w:ascii="Times New Roman" w:hAnsi="Times New Roman"/>
          <w:sz w:val="28"/>
          <w:szCs w:val="28"/>
        </w:rPr>
        <w:t xml:space="preserve">а составляет </w:t>
      </w:r>
      <w:r w:rsidR="00ED461D">
        <w:rPr>
          <w:rFonts w:ascii="Times New Roman" w:hAnsi="Times New Roman"/>
          <w:sz w:val="28"/>
          <w:szCs w:val="28"/>
        </w:rPr>
        <w:t>2,0</w:t>
      </w:r>
      <w:r>
        <w:rPr>
          <w:rFonts w:ascii="Times New Roman" w:hAnsi="Times New Roman"/>
          <w:sz w:val="28"/>
          <w:szCs w:val="28"/>
        </w:rPr>
        <w:t xml:space="preserve"> %.</w:t>
      </w:r>
    </w:p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761AC4" w:rsidP="005065B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61AC4">
        <w:rPr>
          <w:rFonts w:ascii="Times New Roman" w:hAnsi="Times New Roman"/>
          <w:sz w:val="28"/>
          <w:szCs w:val="28"/>
        </w:rPr>
        <w:object w:dxaOrig="6876" w:dyaOrig="3900">
          <v:shape id="_x0000_i1064" type="#_x0000_t75" style="width:343.5pt;height:195pt" o:ole="">
            <v:imagedata r:id="rId90" o:title=""/>
          </v:shape>
          <o:OLEObject Type="Embed" ProgID="CorelDRAW.Graphic.13" ShapeID="_x0000_i1064" DrawAspect="Content" ObjectID="_1657437568" r:id="rId91"/>
        </w:object>
      </w:r>
    </w:p>
    <w:p w:rsidR="005065B9" w:rsidRPr="00110F57" w:rsidRDefault="005065B9" w:rsidP="007A0000">
      <w:pPr>
        <w:tabs>
          <w:tab w:val="left" w:pos="5535"/>
        </w:tabs>
        <w:spacing w:after="0" w:line="360" w:lineRule="auto"/>
        <w:jc w:val="center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Б.11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 w:rsidRPr="00110F57">
        <w:rPr>
          <w:rFonts w:ascii="Times New Roman" w:hAnsi="Times New Roman"/>
          <w:sz w:val="28"/>
          <w:szCs w:val="28"/>
        </w:rPr>
        <w:t xml:space="preserve"> Сравнение</w:t>
      </w:r>
      <w:r>
        <w:rPr>
          <w:rFonts w:ascii="Times New Roman" w:hAnsi="Times New Roman"/>
          <w:sz w:val="28"/>
          <w:szCs w:val="28"/>
        </w:rPr>
        <w:t xml:space="preserve"> расчетных</w:t>
      </w:r>
      <w:r w:rsidRPr="00110F57">
        <w:rPr>
          <w:rFonts w:ascii="Times New Roman" w:hAnsi="Times New Roman"/>
          <w:sz w:val="28"/>
          <w:szCs w:val="28"/>
        </w:rPr>
        <w:t xml:space="preserve"> значений теплопроводности</w:t>
      </w:r>
      <w:r w:rsidR="0000196E">
        <w:rPr>
          <w:rFonts w:ascii="Times New Roman" w:hAnsi="Times New Roman"/>
          <w:sz w:val="28"/>
          <w:szCs w:val="28"/>
        </w:rPr>
        <w:t xml:space="preserve">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00196E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 экспериментальными данными различных авторов.</w:t>
      </w:r>
    </w:p>
    <w:p w:rsidR="005065B9" w:rsidRDefault="005065B9" w:rsidP="005065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065B9" w:rsidRDefault="002A56A1" w:rsidP="005065B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48200" cy="3907690"/>
            <wp:effectExtent l="0" t="0" r="0" b="0"/>
            <wp:docPr id="8" name="Рисунок 8" descr="C:\Users\admin\Documents\Игорь\ДИССЕРТАЦИЯ\ГСССД\С13\перенос\TCX\T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admin\Documents\Игорь\ДИССЕРТАЦИЯ\ГСССД\С13\перенос\TCX\TRI.jpg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023" cy="3909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5B9" w:rsidRDefault="005065B9" w:rsidP="005065B9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00196E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Б.12</w:t>
      </w:r>
      <w:r w:rsidR="001B4CEB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Диаграмма теплопроводность – температура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 w:rsidRPr="00110F57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A02977" w:rsidRDefault="00A02977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BE607B" w:rsidRDefault="00BE607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811CBE" w:rsidRDefault="00811CBE" w:rsidP="00BE607B">
      <w:pPr>
        <w:spacing w:after="6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Б.4</w:t>
      </w:r>
      <w:r w:rsidR="00C03514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 в однофазной области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811CBE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A13F02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p=0,1 МПа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461,87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1400,9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147,36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3186,6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2495,7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2003,8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1287,3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1643,9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878,37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774,56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703,69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1053,3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617,79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557,35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991,94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505,52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460,57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3,6001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932,21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421,18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386,37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873,74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355,37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327,58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302,54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279,86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955,66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259,24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730,73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240,43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99,338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223,22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207,43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2,5364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144,58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24,359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7,2085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4,7510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25,289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7,3819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4,3990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4,8003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26,245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7,5543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1400,5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27,226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7,7258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1427,1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28,233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7,8965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1454,0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29,264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8,0664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1481,2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155,69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30,321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8,2356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1508,8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157,40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31,404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8,4041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1536,6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32,511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8,5720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1564,8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160,73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33,644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8,7393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3,7464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162,36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34,802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8,9061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35,984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9,0724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1651,2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165,52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9,2382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1680,6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9,4036</w:t>
            </w:r>
          </w:p>
        </w:tc>
      </w:tr>
      <w:tr w:rsidR="00811C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168,59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39,684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11CBE" w:rsidRPr="00E8591E" w:rsidRDefault="00811C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9,5685</w:t>
            </w:r>
          </w:p>
        </w:tc>
      </w:tr>
    </w:tbl>
    <w:p w:rsidR="00253DFF" w:rsidRDefault="00253DFF">
      <w:r>
        <w:br w:type="page"/>
      </w:r>
    </w:p>
    <w:p w:rsidR="00BE607B" w:rsidRPr="00BE607B" w:rsidRDefault="00BE607B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E607B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E607B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253DFF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3,4361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1740,3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5,4163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170,09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40,967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9,7329</w:t>
            </w:r>
          </w:p>
        </w:tc>
      </w:tr>
      <w:tr w:rsidR="00253DFF" w:rsidRPr="00A13F02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3,3806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1770,5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5,4618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2,9880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171,57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42,275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9,8969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1801,1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5,5070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173,03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43,609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10,061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1831,8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5,5520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44,968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10,224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5,5966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46,352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10,387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p=0,5 МПа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147,42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3202,5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2508,1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2013,8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1652,2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1253,9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1381,2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133,36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1011,8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882,97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778,66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1087,6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692,84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621,16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995,12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508,40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2,5674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965,21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463,25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423,70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906,44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388,74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357,62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848,81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329,73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304,59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791,96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281,83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955,93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763,72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261,14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242,27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99,602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225,01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98,184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209,18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96,816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194,64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95,496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181,25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94,223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168,89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564,87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92,995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157,46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535,50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91,808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146,88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90,660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544,76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475,04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89,547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88,466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119,28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411,02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22,604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33,611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8,6589</w:t>
            </w:r>
          </w:p>
        </w:tc>
      </w:tr>
    </w:tbl>
    <w:p w:rsidR="00253DFF" w:rsidRDefault="00253DFF">
      <w:r>
        <w:br w:type="page"/>
      </w:r>
    </w:p>
    <w:p w:rsidR="00BE607B" w:rsidRDefault="00BE607B" w:rsidP="00BE607B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21,887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1579,5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5,0954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2,8290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2,9375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137,97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34,773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8,8624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21,236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1609,0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5,1433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2,9606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141,29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35,959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9,0605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20,641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1638,8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5,1909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144,39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37,170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9,2539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20,092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1668,7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5,2381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147,32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38,406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9,4434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18,668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155,26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42,263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9,9929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18,253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43,599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10,171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17,861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44,959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10,347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17,492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1853,6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5,5141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46,345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10,521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 МПа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3222,5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2523,7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1329,0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2026,3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1292,4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1662,5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1256,8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1222,1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1181,3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1188,3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888,71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783,79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1091,1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697,48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704,63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625,39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564,34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999,07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511,99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969,31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466,60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2,6025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426,84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910,91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391,70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846,34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360,43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853,69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332,40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307,15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797,32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284,29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769,36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263,51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244,57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227,24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211,36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657,96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97,169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196,77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629,98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183,34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170,96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573,46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159,53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544,76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148,94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139,12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486,01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89,996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129,99</w:t>
            </w:r>
          </w:p>
        </w:tc>
      </w:tr>
    </w:tbl>
    <w:p w:rsidR="00253DFF" w:rsidRDefault="00253DFF">
      <w:r>
        <w:br w:type="page"/>
      </w:r>
    </w:p>
    <w:p w:rsidR="00BE607B" w:rsidRDefault="00BE607B" w:rsidP="00BE607B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E8591E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E607B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E607B" w:rsidRPr="00A13F02" w:rsidRDefault="00BE607B" w:rsidP="00BE607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536,58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3,2640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455,68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88,936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121,45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525,22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1322,9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4,6615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3,3144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424,48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87,905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513,02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4,7176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2,8860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392,13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86,896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499,72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1390,4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4,7739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3,4338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358,25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85,902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53DFF" w:rsidRPr="00E8591E" w:rsidRDefault="00253DF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98,606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322,25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84,906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91,550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468,05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1460,7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283,12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83,883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84,495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52,297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1646,5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38,767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9,8802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49,193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1678,8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115,45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39,965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10,084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46,711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41,208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10,282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44,643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42,487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10,476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42,869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43,799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10,665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41,318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1807,2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45,141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10,850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39,940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1839,5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46,512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11,031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p=1,5 МПа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3242,6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765,73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1369,3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144,66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2539,3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2038,9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1672,8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1259,7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1188,7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1024,8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1158,5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894,46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788,93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1094,6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702,11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1063,5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629,61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568,22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515,59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973,38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469,94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944,18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429,97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915,33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394,66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846,74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886,78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363,23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873,67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335,07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309,70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286,73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774,91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265,87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246,85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719,82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229,45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213,52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97,519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198,88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96,226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185,42</w:t>
            </w:r>
          </w:p>
        </w:tc>
      </w:tr>
      <w:tr w:rsidR="00253DFF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253DFF" w:rsidRPr="00E8591E" w:rsidRDefault="00253DFF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173,01</w:t>
            </w:r>
          </w:p>
        </w:tc>
      </w:tr>
    </w:tbl>
    <w:p w:rsidR="007479A6" w:rsidRDefault="007479A6">
      <w:r>
        <w:br w:type="page"/>
      </w:r>
    </w:p>
    <w:p w:rsidR="00657A5F" w:rsidRPr="00E8591E" w:rsidRDefault="00657A5F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578,04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4,3771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581,80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93,783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161,56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568,95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4,4341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553,72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92,627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150,97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559,50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4,4908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2,7651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3,1661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525,33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91,514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549,64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4,5472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3,2088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496,52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90,439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132,04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467,18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406,30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108,13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86,446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101,03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94,212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1459,3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84,522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87,536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83,509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80,802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435,85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73,640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406,56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80,864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65,105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1710,5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76,496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44,551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12,976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86,229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93,397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45,087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12,544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78,538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46,092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12,451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73,116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113,28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47,268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12,467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 МПа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3262,7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2555,0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2051,5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1683,2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1407,4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1228,2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1196,2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1031,4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900,21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126,46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794,07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1098,0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706,75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705,65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572,10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2,5292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1006,9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519,17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977,42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473,29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433,10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919,71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397,61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891,35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366,02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863,28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337,72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835,45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312,23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807,84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289,17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268,21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753,09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249,11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725,88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231,65</w:t>
            </w:r>
          </w:p>
        </w:tc>
      </w:tr>
    </w:tbl>
    <w:p w:rsidR="007479A6" w:rsidRDefault="007479A6">
      <w:r>
        <w:br w:type="page"/>
      </w:r>
    </w:p>
    <w:p w:rsidR="00657A5F" w:rsidRPr="00E8591E" w:rsidRDefault="00657A5F" w:rsidP="00657A5F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612,83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2,9291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698,73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99,198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215,66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604,87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4,2031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671,61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97,867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200,97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596,71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4,2610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644,46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96,587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187,47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588,33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4,3186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617,25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95,356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175,03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94,171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163,56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152,96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143,15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506,62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90,877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478,16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117,70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419,60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110,30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86,979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103,31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96,668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1458,2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324,88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90,255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290,19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83,942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1530,2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83,187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77,532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1568,1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82,013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70,668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394,40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163,03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80,377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62,507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339,13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5,8020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99,214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76,502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49,472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5,2926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6,8372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67,479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57,528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24,115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1786,2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80,392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51,753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18,074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p=2,5 МПа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3282,9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2570,7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2064,1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1416,1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1197,6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905,98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799,21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712,83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711,39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638,06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2,4932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575,98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522,76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476,63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952,55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436,23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924,04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400,56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895,87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368,81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868,00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340,37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840,38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7479A6" w:rsidRPr="00E8591E" w:rsidRDefault="007479A6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314,76</w:t>
            </w:r>
          </w:p>
        </w:tc>
      </w:tr>
    </w:tbl>
    <w:p w:rsidR="008B6388" w:rsidRDefault="008B6388">
      <w:r>
        <w:br w:type="page"/>
      </w:r>
    </w:p>
    <w:p w:rsidR="00657A5F" w:rsidRPr="00E8591E" w:rsidRDefault="00657A5F" w:rsidP="00657A5F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E8591E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657A5F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7A5F" w:rsidRPr="00A13F02" w:rsidRDefault="00657A5F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643,97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929,35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3,9058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2,7804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812,99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105,35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291,59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636,67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957,33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785,79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270,54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629,24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985,68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4,0257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2,8533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758,75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102,33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251,36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621,69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4,0849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731,84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233,83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705,01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217,78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678,23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98,213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203,04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598,07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96,945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189,50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624,68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95,727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177,03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94,556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165,53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154,91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543,72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92,350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145,10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516,35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3,2354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488,69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3,3237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432,15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87,502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105,48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373,23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98,962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1457,3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342,48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85,736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92,739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1492,4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310,54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84,851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86,713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80,757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436,62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1565,2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82,924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74,688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413,93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203,13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81,718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68,195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384,35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160,93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80,016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60,659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1688,6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76,776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50,634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1740,6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5,3017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5,3586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88,702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69,361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37,437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p=3 МПа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1415,6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147,85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3303,2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2586,5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2076,8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1704,1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1211,2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1044,4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1168,1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911,74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2,3889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1136,1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804,36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716,03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642,28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579,86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526,34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2,5633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479,96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956,67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439,35</w:t>
            </w:r>
          </w:p>
        </w:tc>
      </w:tr>
    </w:tbl>
    <w:p w:rsidR="00657A5F" w:rsidRDefault="00657A5F">
      <w:r>
        <w:br w:type="page"/>
      </w:r>
    </w:p>
    <w:p w:rsidR="00297EF3" w:rsidRPr="00E8591E" w:rsidRDefault="00297EF3" w:rsidP="00297EF3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672,90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821,45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2,6348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928,34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112,39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403,49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666,00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847,98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3,7212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2,3395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2,6707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900,35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659,02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874,87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3,7830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2,3740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2,7067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872,66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108,89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343,01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651,97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902,11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3,8443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2,4083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845,25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107,24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317,28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929,72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818,08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294,01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957,69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791,12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272,87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253,60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1014,7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737,70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236,00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219,88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684,73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98,555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205,10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97,300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191,51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179,00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605,54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93,827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156,84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552,48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147,01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525,74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91,738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498,80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444,06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114,37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416,11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358,58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86,317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95,043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477,48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1491,4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328,75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89,220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1526,9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84,628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83,567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266,14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83,730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77,968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427,00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72,265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3,9173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81,513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66,220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376,43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1678,9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162,93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79,831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59,464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1721,7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77,137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51,545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 МПа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1420,6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3344,1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1382,3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2618,2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509,18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142,40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2102,2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2,2286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1725,0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1442,5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1206,8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923,30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814,66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714,25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707,65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1081,3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650,73</w:t>
            </w:r>
          </w:p>
        </w:tc>
      </w:tr>
    </w:tbl>
    <w:p w:rsidR="00297EF3" w:rsidRDefault="00297EF3">
      <w:r>
        <w:br w:type="page"/>
      </w:r>
    </w:p>
    <w:p w:rsidR="00297EF3" w:rsidRPr="00E8591E" w:rsidRDefault="00297EF3" w:rsidP="00297EF3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E8591E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297EF3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EF3" w:rsidRPr="00A13F02" w:rsidRDefault="00297EF3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701,03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719,82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3,4010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2,4914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1051,4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120,64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587,61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694,38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744,91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3,4662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2,5265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1022,1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118,60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533,51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687,70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770,36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3,5306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2,2352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2,5619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993,24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116,63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486,62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680,98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796,15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3,5943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2,5974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964,82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8B6388" w:rsidRPr="00E8591E" w:rsidRDefault="008B6388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445,59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936,81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409,36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377,13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881,85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348,27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854,83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322,30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930,48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828,08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298,81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958,42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775,28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258,04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101,86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240,30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723,21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224,05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209,15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646,01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96,820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182,88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171,29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160,61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569,26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150,75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91,630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492,17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125,42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531,77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1354,7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3,2928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466,25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89,852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118,18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111,44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1421,4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4,8147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413,90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105,15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99,247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1489,8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86,675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93,684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1524,8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333,59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88,396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306,27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83,320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1596,3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278,74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84,390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78,386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428,66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1633,1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251,15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83,551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73,512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1670,6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82,603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68,610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1709,0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197,52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81,467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63,590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p=5 МПа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1425,6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3385,2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488,29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2650,1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2,1998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2127,7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1314,6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1746,0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1279,8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1460,2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1245,9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1241,4</w:t>
            </w:r>
          </w:p>
        </w:tc>
      </w:tr>
      <w:tr w:rsidR="008B6388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8B6388" w:rsidRPr="00E8591E" w:rsidRDefault="008B6388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1070,7</w:t>
            </w:r>
          </w:p>
        </w:tc>
      </w:tr>
    </w:tbl>
    <w:p w:rsidR="00AD32DC" w:rsidRDefault="00AD32DC">
      <w:r>
        <w:br w:type="page"/>
      </w:r>
    </w:p>
    <w:p w:rsidR="00B73407" w:rsidRPr="00E8591E" w:rsidRDefault="00B73407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728,27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2,0246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2,3538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1180,6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934,87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721,73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3,1992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2,0595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2,3872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127,59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715,18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671,63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3,2669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2,0947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2,4211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125,35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734,62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708,63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696,01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2,1299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2,4555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1088,2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123,17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659,19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595,35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540,66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493,27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972,84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451,80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945,13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415,20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917,82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382,65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864,20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327,28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303,57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811,76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282,04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987,44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103,86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262,44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1016,1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760,29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244,54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228,16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99,901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199,36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97,534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96,428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1195,3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609,86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95,371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164,27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94,362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154,37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1257,9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535,87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136,79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4,6472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511,26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91,609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1354,5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486,67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4,7564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462,07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89,983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115,07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1420,8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437,46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89,225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1454,6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412,85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88,500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103,06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363,65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471,63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1558,3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339,15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87,741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1593,8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314,80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85,818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83,169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290,77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85,157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78,783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1666,2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267,25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74,538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413,81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244,61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83,729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70,388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2,1474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149,14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3595,5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1,8293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146,49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2812,7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2257,7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757,92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537,19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1,8922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2,2263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1341,3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141,32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1852,7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751,47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1,9252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1307,3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1549,6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745,06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582,31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2,9839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2,2865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738,68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605,33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1,9931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2,3181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725,99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876,86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719,66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781,27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634,09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1065,2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526,39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1011,1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482,70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827,54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984,71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444,17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853,95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958,82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409,94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880,71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2,6933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933,36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379,33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907,82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2,7279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908,30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111,02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351,81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2,7625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883,62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326,95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649,21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2,7970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859,31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304,40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991,21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106,78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283,88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811,71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788,39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104,27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248,04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765,38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742,66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608,51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204,77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698,09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192,63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594,30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676,23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1228,5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171,20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579,69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97,247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161,74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1291,2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612,31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96,458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153,04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3,1963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95,720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571,13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95,032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1387,5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550,99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94,393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130,84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541,04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531,18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93,803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3,3218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511,72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93,261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118,80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1486,7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492,63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473,94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92,316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1554,4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455,68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104,05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498,68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1588,6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3,4420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99,866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5,1068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91,235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95,998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480,56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90,961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92,418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5,2082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387,89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90,728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89,097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776,70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503,13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1460,0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148,80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3154,4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770,42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524,96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2,7525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1,8668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2,1960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1425,2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146,45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2529,0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2074,0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1734,3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2,2828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1327,6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1474,9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1297,0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1272,7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1267,3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1238,4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982,24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721,97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716,05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2,5114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1130,3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125,48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647,75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862,95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1031,9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463,57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889,58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429,82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985,83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399,52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943,87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963,51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372,16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971,51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941,64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347,38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999,48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920,20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324,84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1027,8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899,19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304,29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878,59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285,51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639,31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858,40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268,30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1114,6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4,2282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838,60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627,32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819,20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238,02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4,3404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800,19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4,3959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781,57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212,42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609,16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1234,9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4,4509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763,33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201,12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603,06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745,47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1296,8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181,13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590,77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1328,2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102,71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172,29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694,22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662,02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149,72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1489,5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3,2950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631,42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616,75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100,42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132,05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1556,0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3,3470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127,06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540,60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1589,6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5,0283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3,0793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3,3723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588,67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100,09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534,24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1623,4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5,0785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3,1046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3,3969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575,28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99,998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527,86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1657,5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5,1282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3,1295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562,33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99,960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521,48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1691,8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5,1776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3,1540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3,4445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549,84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99,974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1546,6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3913,0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781,27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3122,8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1482,5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2553,1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1452,2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147,74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2130,3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764,17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145,78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1808,7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758,60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2,0110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1394,7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143,85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1558,9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753,09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747,63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2,3719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962,06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2,4692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1265,8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870,53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720,97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804,39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725,19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1197,1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666,59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2,6010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1175,4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615,13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881,93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1154,3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2,6666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528,98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124,74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492,58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459,78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2,7639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1017,7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403,11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378,51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4,0889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119,44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356,02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1003,3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335,40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2,9206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1161,4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970,10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299,06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954,10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116,31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938,49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268,21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923,27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254,55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1281,8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908,45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241,92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894,00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4,5839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879,92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219,42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866,22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209,41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615,64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852,88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200,14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839,90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191,55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E74656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606,00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1470,9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4,7924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3,2323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827,27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112,62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183,59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601,20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1503,4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4,8435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3,0095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3,2580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815,00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176,21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1536,1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4,8942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3,2832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803,07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591,68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1569,0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4,9445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3,3080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791,49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163,02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586,95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1602,2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780,24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157,13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1635,7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769,34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577,55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1669,3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758,76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146,60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1703,3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748,51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112,74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141,90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p=60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790,91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156,89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3797,5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1563,8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3088,9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780,14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2,2487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2567,4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151,68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2173,2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769,67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2,3076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1868,3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1627,7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2,3694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146,49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1434,4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1382,7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1145,6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799,16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1338,2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942,12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1316,9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861,68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2,5628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791,83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730,61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2,6278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716,02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1237,8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628,45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132,25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585,42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546,69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3,8950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2,7875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479,88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1150,5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450,91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688,72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684,28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400,16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377,86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675,48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4,2371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671,12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338,40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666,78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124,03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320,91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658,19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4,4553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289,74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275,85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649,70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1362,0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4,5617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2,8792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3,1126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1007,3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645,50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1393,2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4,6142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2,9078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3,1398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994,98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250,99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641,32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1424,8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4,6664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3,1667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982,98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121,87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637,16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1456,6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4,7181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2,9638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3,1931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971,30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121,70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1488,6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959,95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219,91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1521,0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3,2446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948,90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624,86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1553,5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938,16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202,63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620,81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1586,3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927,71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194,87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917,56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612,79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907,70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180,90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608,82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1686,3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3,3656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898,11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174,62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1720,0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888,80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168,76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p=80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799,62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1,9024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161,93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4570,1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3692,2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789,41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2,2497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3052,9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784,44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2,2783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2573,5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779,53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2,0325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2,3079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1558,6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155,59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2204,9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2,0665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2,3381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1534,0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1915,5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769,93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2,3690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1510,4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1683,8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3,1928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2,4004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1487,5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760,57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770,15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149,26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1339,5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755,98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1098,4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746,94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844,55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1003,5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742,50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870,00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143,60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921,32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895,76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3,5773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2,5929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142,32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849,46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733,74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3,6386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2,6251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141,10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786,14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2,6572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1328,5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729,94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975,00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679,74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720,91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2,7208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3,8777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593,92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712,55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557,00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2,8147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523,39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2,8454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134,24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492,69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2,6441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2,8759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1217,0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464,55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4,1637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2,9060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1202,7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438,71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692,24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4,2193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1188,9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132,19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414,92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688,27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1229,6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1175,4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392,96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таблицы Б.4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684,34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1259,4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4,3292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1162,2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131,11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372,67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680,43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4,3834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2,7990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3,0230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1149,4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353,89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676,55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1319,9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4,4371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3,0513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130,26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336,47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672,71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1350,5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3,0793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1124,8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320,31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668,89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1381,5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129,63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305,29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665,10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291,32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661,34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4,6478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278,31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4,6994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3,1871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266,19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653,90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4,7506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1068,8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254,90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650,23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4,8014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3,2385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244,36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646,58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4,8518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3,2635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234,52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3,0783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1038,7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129,06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225,34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639,36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1638,4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4,9514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3,1039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1029,1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216,75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635,80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3,1291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3,3361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1705,1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5,0496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3,1538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1010,9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129,57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201,23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628,75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1738,8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5,0981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1002,1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194,22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p=100 МПа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807,59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605,69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1733,7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5462,4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802,68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627,80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2,2245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1706,2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165,39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4375,8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2,2517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1679,8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3595,0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793,11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672,84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2,2801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3015,1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788,45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695,79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2,9726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2,0422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1630,0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2572,6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783,85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3,0420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2,3393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1606,4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159,34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2227,1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779,33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742,58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1583,7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157,81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1951,9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766,43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3,1775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2,1448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1561,7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1728,9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770,47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790,60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3,2437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2,1795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2,4326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1540,5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154,82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1545,4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766,13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815,08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153,38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1392,1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761,84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839,88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1500,2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151,99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1262,6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757,61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865,01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2,2836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2,5282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1481,0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753,42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1462,4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749,29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916,21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3,5619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2,3527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2,5924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148,11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972,68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745,20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942,30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2,6244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1426,9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146,92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899,34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741,15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968,70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2,4211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2,6562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1409,9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145,80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834,38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737,14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995,42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3,7440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1393,4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144,73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776,48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733,18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3,8035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2,4885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1377,4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143,72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729,26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3,8623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2,7509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1361,8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142,77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677,76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725,37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1077,5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3,9205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2,7821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141,88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721,52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1105,5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3,9782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2,8130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1332,0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141,05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596,85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717,71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140,28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561,69</w:t>
            </w:r>
          </w:p>
        </w:tc>
      </w:tr>
    </w:tbl>
    <w:p w:rsidR="00B73407" w:rsidRDefault="00B73407">
      <w:r>
        <w:br w:type="page"/>
      </w:r>
    </w:p>
    <w:p w:rsidR="00B73407" w:rsidRPr="00E8591E" w:rsidRDefault="00B73407" w:rsidP="00B7340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Окончание</w:t>
      </w: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</w:t>
      </w:r>
      <w:r w:rsidR="00382FF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1"/>
        <w:gridCol w:w="971"/>
        <w:gridCol w:w="1071"/>
        <w:gridCol w:w="1240"/>
        <w:gridCol w:w="1240"/>
        <w:gridCol w:w="1240"/>
        <w:gridCol w:w="972"/>
        <w:gridCol w:w="1145"/>
        <w:gridCol w:w="1003"/>
      </w:tblGrid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T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ρ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h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s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Cv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Cp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w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λ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E8591E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η</w:t>
            </w:r>
          </w:p>
        </w:tc>
      </w:tr>
      <w:tr w:rsidR="00B73407" w:rsidRPr="00E8591E" w:rsidTr="007A0000">
        <w:trPr>
          <w:trHeight w:val="300"/>
          <w:jc w:val="center"/>
        </w:trPr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3407" w:rsidRPr="00A13F02" w:rsidRDefault="00B73407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A13F02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7479A6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713,93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1162,3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4,0920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2,6520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1303,8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139,57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7479A6" w:rsidRPr="00E8591E" w:rsidRDefault="007479A6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529,50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710,19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1191,2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4,1481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2,6836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2,9039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1290,3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499,94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706,48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1220,4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4,2037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2,9336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1277,1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138,32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472,73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702,80</w:t>
            </w:r>
          </w:p>
        </w:tc>
        <w:tc>
          <w:tcPr>
            <w:tcW w:w="544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4,2588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2,7459</w:t>
            </w:r>
          </w:p>
        </w:tc>
        <w:tc>
          <w:tcPr>
            <w:tcW w:w="62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2,9629</w:t>
            </w:r>
          </w:p>
        </w:tc>
        <w:tc>
          <w:tcPr>
            <w:tcW w:w="493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1264,3</w:t>
            </w:r>
          </w:p>
        </w:tc>
        <w:tc>
          <w:tcPr>
            <w:tcW w:w="581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137,78</w:t>
            </w:r>
          </w:p>
        </w:tc>
        <w:tc>
          <w:tcPr>
            <w:tcW w:w="509" w:type="pct"/>
            <w:shd w:val="clear" w:color="auto" w:fill="auto"/>
            <w:noWrap/>
            <w:vAlign w:val="bottom"/>
          </w:tcPr>
          <w:p w:rsidR="00C620BE" w:rsidRPr="00E8591E" w:rsidRDefault="00C620BE" w:rsidP="001720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447,64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699,15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4,3134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2,7764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2,9919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137,30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424,44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695,54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1309,7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4,3676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3,0206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1239,6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136,87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402,96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691,96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4,4213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2,8363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3,0488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1227,8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383,03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688,40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1370,7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136,18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364,53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684,88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4,5274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2,8946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3,1042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135,91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347,32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681,39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1432,8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135,70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331,30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677,92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1464,2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4,6318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2,9512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1183,5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316,38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674,49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4,6833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2,9789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3,1843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302,45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671,08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1527,9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4,7345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3,2102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1163,0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289,45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667,70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1560,1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3,0330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3,2357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1153,2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277,31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664,35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1592,6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3,0594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3,2607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1143,6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265,95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661,03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1625,4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4,8856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3,2854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1134,2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135,50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255,33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657,73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1658,3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4,9352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1125,1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135,64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245,39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654,46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1691,5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4,9844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3,1360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3,3334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1116,3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135,83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236,08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651,22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1725,0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5,0332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3,3567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1107,7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227,35</w:t>
            </w:r>
          </w:p>
        </w:tc>
      </w:tr>
      <w:tr w:rsidR="00C620BE" w:rsidRPr="00E8591E" w:rsidTr="007A0000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648,00</w:t>
            </w:r>
          </w:p>
        </w:tc>
        <w:tc>
          <w:tcPr>
            <w:tcW w:w="544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1758,7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5,0817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3,1849</w:t>
            </w:r>
          </w:p>
        </w:tc>
        <w:tc>
          <w:tcPr>
            <w:tcW w:w="62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3,3796</w:t>
            </w:r>
          </w:p>
        </w:tc>
        <w:tc>
          <w:tcPr>
            <w:tcW w:w="493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1099,3</w:t>
            </w:r>
          </w:p>
        </w:tc>
        <w:tc>
          <w:tcPr>
            <w:tcW w:w="581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136,35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620BE" w:rsidRPr="00E8591E" w:rsidRDefault="00C620BE" w:rsidP="00E746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591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219,18</w:t>
            </w:r>
          </w:p>
        </w:tc>
      </w:tr>
    </w:tbl>
    <w:p w:rsidR="00811CBE" w:rsidRDefault="00811CBE" w:rsidP="00811CBE"/>
    <w:p w:rsidR="00811CBE" w:rsidRDefault="00811CBE">
      <w:pPr>
        <w:spacing w:after="0" w:line="240" w:lineRule="auto"/>
        <w:sectPr w:rsidR="00811CBE" w:rsidSect="000F7A39">
          <w:footerReference w:type="default" r:id="rId93"/>
          <w:pgSz w:w="11906" w:h="16838"/>
          <w:pgMar w:top="1134" w:right="851" w:bottom="1134" w:left="1418" w:header="709" w:footer="624" w:gutter="0"/>
          <w:cols w:space="708"/>
          <w:titlePg/>
          <w:docGrid w:linePitch="360"/>
        </w:sectPr>
      </w:pPr>
    </w:p>
    <w:p w:rsidR="00811CBE" w:rsidRDefault="00811CBE" w:rsidP="00C03514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Б.5</w:t>
      </w:r>
      <w:r w:rsidR="00C03514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817C3C">
        <w:rPr>
          <w:rFonts w:ascii="Times New Roman" w:hAnsi="Times New Roman"/>
          <w:sz w:val="28"/>
          <w:szCs w:val="28"/>
        </w:rPr>
        <w:t>н-Тридекан</w:t>
      </w:r>
      <w:r>
        <w:rPr>
          <w:rFonts w:ascii="Times New Roman" w:hAnsi="Times New Roman"/>
          <w:sz w:val="28"/>
          <w:szCs w:val="28"/>
        </w:rPr>
        <w:t>а на линии насыщения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4"/>
        <w:gridCol w:w="1466"/>
        <w:gridCol w:w="766"/>
        <w:gridCol w:w="1266"/>
        <w:gridCol w:w="810"/>
        <w:gridCol w:w="810"/>
        <w:gridCol w:w="1031"/>
        <w:gridCol w:w="1031"/>
        <w:gridCol w:w="1031"/>
        <w:gridCol w:w="1031"/>
        <w:gridCol w:w="766"/>
        <w:gridCol w:w="766"/>
        <w:gridCol w:w="941"/>
        <w:gridCol w:w="941"/>
        <w:gridCol w:w="843"/>
        <w:gridCol w:w="843"/>
      </w:tblGrid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C850D2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E71AC9" w:rsidRDefault="00811CBE" w:rsidP="00E74656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268,00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0,00000027063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773,07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0,000022391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457,48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834,96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2,6035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4,0120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2,1450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1,5116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1408,4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111,62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147,95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10,787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3353,2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3,3560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0,00000047837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769,60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0,000038854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842,58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2,6432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2,1569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1,5334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1388,6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10,859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2949,2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3,4354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0,00000082467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766,15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0,000065776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479,05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850,30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2,1695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1,5552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1369,1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10,944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2611,9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3,5151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0,0000013885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762,71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0,00010879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489,93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858,13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2,7213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4,0224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2,1826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1,5772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1349,9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114,62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11,040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2328,0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3,5948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0,0000022866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759,28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0,00017605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500,87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866,07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2,7596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4,0277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2,1962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1,5993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11,147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2087,3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3,6747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0,0000036875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755,86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0,00027906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511,89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874,12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2,7976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4,0339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2,2102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1,6215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1312,4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11,264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1881,9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3,7548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0,0000058302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752,45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0,00043381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522,98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882,29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2,8351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4,0408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2,2246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1,6438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11,393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1705,5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3,8350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0,0000090473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749,04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0,00066209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534,14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890,56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2,8722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4,0485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2,2394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1,6660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11,531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1553,0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3,9153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0,000013794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745,65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0,00099306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545,37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898,95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2,9090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4,0570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2,2546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136,41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11,680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1420,6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3,9957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0,000020681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742,25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0,0014652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556,68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907,45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2,9454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4,0661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2,2700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1,7106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11,838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1305,0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4,0762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0,000030521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738,87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0,0021282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568,07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916,05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2,9815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4,0758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2,2857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1,7329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12,006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1203,5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4,1569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0,000044370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735,48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0,0030461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579,54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924,78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3,0173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4,0861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2,3017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1,7552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12,184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1113,9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4,2376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0,000063589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732,10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0,0042992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591,09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933,61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3,0528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4,0970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2,3180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1,7774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1188,7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12,370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1034,6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4,3184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0,000089909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728,71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0,0059875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602,72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942,55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3,0880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4,1085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2,3344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1,7996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12,565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963,89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4,3992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0,00012550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725,33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0,0082343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614,43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3,1229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4,1204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2,3510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1,8217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1155,3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12,770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900,67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4,4801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0,00017304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721,94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0,011189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626,23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960,76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3,1575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4,1329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2,3678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1,8437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1138,8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12,982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843,87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4,5611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0,00023583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718,56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0,015031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638,11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970,04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3,1919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4,1457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2,3848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1,8657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13,204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792,64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4,6421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0,00031787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715,16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0,019975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650,08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979,42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3,2261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4,1590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2,4019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1,8876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1106,4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13,433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746,23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4,7231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0,00042395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711,77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0,026273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662,13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988,91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3,2600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4,1728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2,4192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1,9095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13,671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704,04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4,8042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0,00055975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708,37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0,034217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674,27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998,51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3,2937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4,1869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2,4366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1,9312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13,917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665,52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4,8852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0,00073200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704,96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0,044147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686,50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1008,2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3,3271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4,2013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2,4541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1,9529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1058,8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14,170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630,24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4,9663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0,00094852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701,54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0,056452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698,81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3,3603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4,2161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2,4717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1,9744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1043,2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14,432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597,81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5,0473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0,0012184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698,11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0,071575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711,22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1027,9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3,3934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4,2312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2,4894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1,9959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1027,8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14,701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567,91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5,1283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0,0015520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694,67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0,090015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723,71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3,4262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4,2467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2,5072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2,0173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14,978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540,24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5,2092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4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0,0019612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691,23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0,11233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736,29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1048,1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3,4588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4,2624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2,5251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2,0386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997,23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15,263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514,58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5,2900</w:t>
            </w:r>
          </w:p>
        </w:tc>
      </w:tr>
    </w:tbl>
    <w:p w:rsidR="00825376" w:rsidRDefault="00825376">
      <w:r>
        <w:br w:type="page"/>
      </w:r>
    </w:p>
    <w:p w:rsidR="00825376" w:rsidRPr="00E8591E" w:rsidRDefault="00825376" w:rsidP="00FD719A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 w:hanging="377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</w:t>
      </w:r>
      <w:r w:rsidR="00FD719A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5</w:t>
      </w:r>
      <w:r w:rsidR="00FD719A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5"/>
        <w:gridCol w:w="1128"/>
        <w:gridCol w:w="810"/>
        <w:gridCol w:w="917"/>
        <w:gridCol w:w="858"/>
        <w:gridCol w:w="858"/>
        <w:gridCol w:w="1092"/>
        <w:gridCol w:w="1092"/>
        <w:gridCol w:w="1092"/>
        <w:gridCol w:w="1092"/>
        <w:gridCol w:w="811"/>
        <w:gridCol w:w="811"/>
        <w:gridCol w:w="997"/>
        <w:gridCol w:w="997"/>
        <w:gridCol w:w="893"/>
        <w:gridCol w:w="893"/>
      </w:tblGrid>
      <w:tr w:rsidR="00825376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C850D2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825376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825376" w:rsidRPr="00E71AC9" w:rsidRDefault="00825376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0,0024596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687,76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0,13915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748,96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1058,3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3,4913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4,2784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2,5430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2,0598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982,10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15,555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490,69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5,3708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0,0030621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684,29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0,17116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761,72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1068,6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3,5235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4,2946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2,5610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2,0808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967,08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15,854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5,4515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0,0037856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680,80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0,20912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774,57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1079,0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3,5556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4,3111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2,5791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2,1019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952,15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16,160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447,58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5,5321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0,0046490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677,29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0,25386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787,51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1089,6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3,5875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4,3279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2,5972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2,1228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937,30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16,474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428,05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5,6125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0,0056729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673,77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0,30629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800,55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1100,2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3,6193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4,3448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2,6154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2,1436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922,54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16,795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409,71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5,6928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0,0068801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670,23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0,36738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813,67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1110,9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3,6509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4,3619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2,6336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2,1643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907,85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17,123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392,44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5,7730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0,0082953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666,67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0,43821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826,88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3,6823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4,3792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2,6519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2,1850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893,24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17,458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376,16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5,8530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0,0099456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663,09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0,51991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840,19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1132,6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3,7136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4,3967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2,6702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2,2056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878,69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17,800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360,78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5,9328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0,011860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659,48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0,61371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853,59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1143,6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3,7447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4,4144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2,6885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2,2261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864,21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18,148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346,23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6,0124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0,014070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655,85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0,72091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867,08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1154,6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3,7756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4,4322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2,7070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2,2466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849,78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18,504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332,44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6,0917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0,016610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652,20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0,84291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880,66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1165,8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3,8065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4,4501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2,7254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2,2669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835,40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319,36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6,1709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0,019515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648,52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0,98120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894,34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1177,1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4,4682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2,7439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2,2873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821,07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19,235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306,93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6,2498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0,022825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644,81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1,1374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908,11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1188,4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3,8677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4,4864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2,7624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2,3075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806,78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19,611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295,11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6,3285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0,026579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641,07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1,3130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921,97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1199,8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3,8981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4,5047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2,7810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2,3278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792,52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19,994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283,86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6,4068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0,030821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637,30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935,92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3,9284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4,5231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2,7997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2,3480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778,30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20,383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273,13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6,4850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0,035596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633,49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1,7302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949,97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1222,8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3,9586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4,5416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2,8184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2,3681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764,10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20,778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262,90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6,5628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0,040952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629,65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1,9756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964,11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3,9886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4,5602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2,3883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749,93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21,180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253,14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6,6403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0,046941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625,77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2,2482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978,35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1246,2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4,0185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4,5788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2,8559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2,4084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735,77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21,589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243,81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6,7175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0,053613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621,85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2,5503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992,68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4,0483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4,5976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2,8748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2,4285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721,63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22,004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234,89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6,7944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0,061024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617,89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2,8842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1007,1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1269,8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4,0780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4,6163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2,8938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2,4486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707,49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99,604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22,425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226,36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6,8711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0,069231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613,88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3,2524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1021,6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4,1076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4,6352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2,9128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2,4687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693,36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98,883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22,854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218,20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6,9474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0,078294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609,83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3,6575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1036,2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1293,7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4,1371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4,6540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2,9320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2,4888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679,22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98,176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23,288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210,39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7,0234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0,088274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605,72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4,1024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4,1664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2,9512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2,5090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665,07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97,483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23,729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202,90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7,0991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0,099236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601,56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4,5899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1065,8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1317,8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4,1957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4,6919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2,9706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2,5292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650,91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96,802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24,176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195,72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7,1745</w:t>
            </w:r>
          </w:p>
        </w:tc>
      </w:tr>
      <w:tr w:rsidR="00811CBE" w:rsidRPr="005231B3" w:rsidTr="00825376">
        <w:trPr>
          <w:trHeight w:val="300"/>
          <w:jc w:val="center"/>
        </w:trPr>
        <w:tc>
          <w:tcPr>
            <w:tcW w:w="795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0,11125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597,35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5,1233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1080,7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4,2249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4,7108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2,9901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2,5494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636,73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96,135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24,630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188,84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7,2497</w:t>
            </w:r>
          </w:p>
        </w:tc>
      </w:tr>
    </w:tbl>
    <w:p w:rsidR="00825376" w:rsidRDefault="00825376">
      <w:r>
        <w:br w:type="page"/>
      </w:r>
    </w:p>
    <w:p w:rsidR="00FD719A" w:rsidRPr="005231B3" w:rsidRDefault="00FD719A" w:rsidP="00FD719A">
      <w:pPr>
        <w:tabs>
          <w:tab w:val="left" w:pos="1264"/>
          <w:tab w:val="left" w:pos="2335"/>
          <w:tab w:val="left" w:pos="3282"/>
          <w:tab w:val="left" w:pos="4229"/>
          <w:tab w:val="left" w:pos="5177"/>
          <w:tab w:val="left" w:pos="6125"/>
          <w:tab w:val="left" w:pos="7073"/>
          <w:tab w:val="left" w:pos="8021"/>
          <w:tab w:val="left" w:pos="8969"/>
          <w:tab w:val="left" w:pos="9917"/>
          <w:tab w:val="left" w:pos="10865"/>
          <w:tab w:val="left" w:pos="11813"/>
          <w:tab w:val="left" w:pos="12761"/>
          <w:tab w:val="left" w:pos="13709"/>
          <w:tab w:val="left" w:pos="14657"/>
        </w:tabs>
        <w:spacing w:after="0" w:line="240" w:lineRule="auto"/>
        <w:ind w:left="469" w:hanging="753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Б.5.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8"/>
        <w:gridCol w:w="939"/>
        <w:gridCol w:w="830"/>
        <w:gridCol w:w="829"/>
        <w:gridCol w:w="877"/>
        <w:gridCol w:w="877"/>
        <w:gridCol w:w="1116"/>
        <w:gridCol w:w="1116"/>
        <w:gridCol w:w="1116"/>
        <w:gridCol w:w="1116"/>
        <w:gridCol w:w="829"/>
        <w:gridCol w:w="829"/>
        <w:gridCol w:w="1019"/>
        <w:gridCol w:w="1019"/>
        <w:gridCol w:w="913"/>
        <w:gridCol w:w="913"/>
      </w:tblGrid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0,12437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593,08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5,7060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1342,2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4,2539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4,7298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3,0097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2,5698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622,52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95,481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25,090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182,24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7,3246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0,13869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588,74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6,3414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1110,8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1354,4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4,2829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4,7488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3,0295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2,5902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608,28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94,840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25,557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175,91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7,3994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0,15426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584,34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7,0336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1126,0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1366,8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4,3118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4,7678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3,0495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2,6107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594,00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94,211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26,030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7,4741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0,17118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7,7866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1141,3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1379,1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4,3406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4,7868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3,0698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2,6314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579,68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93,595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26,510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163,99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7,5487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0,18951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575,31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8,6050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1156,7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1391,5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4,3693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4,8057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3,0903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2,6522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565,31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92,992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26,996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158,38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7,6234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0,20933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570,67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9,4936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1172,2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1403,9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4,3979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4,8247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3,1110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2,6732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550,87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92,400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27,489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152,99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7,6983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0,23074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565,95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10,458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1187,8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1416,4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4,4264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4,8436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3,1321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2,6944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536,38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91,820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27,989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7,7734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0,25380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561,14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11,503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1203,5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1428,9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4,4549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4,8625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3,1535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2,7159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521,80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91,253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28,496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142,82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7,8491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0,27863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556,22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12,637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1219,3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1441,4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4,4833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4,8813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3,1754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2,7377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507,14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90,696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29,009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7,9254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0,30530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551,20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13,865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1235,3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4,5117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4,9001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3,1977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2,7599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492,39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90,152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29,530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8,0026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0,33391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546,06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15,196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1251,3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1466,5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4,5399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4,9188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3,2206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477,53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137,90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89,618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30,058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8,0812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0,36456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540,79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16,638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1267,5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1479,1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4,5681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4,9375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3,2442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2,8055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462,56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89,096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30,593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8,1614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0,39735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535,39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18,201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1283,7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1491,7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4,5963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4,9561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3,2685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2,8292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447,46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88,584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31,136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120,51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8,2437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0,43239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529,84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19,897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1300,1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1504,3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4,6244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4,9746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3,2936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2,8536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432,22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134,08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88,082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31,687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8,3287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0,46978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524,12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21,738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1316,6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1516,9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4,6525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4,9931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3,3198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2,8789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416,82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87,591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32,247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8,4171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0,50966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518,22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23,739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1333,3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1529,5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4,6806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5,0114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3,3473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2,9052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401,24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87,109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32,815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8,5098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0,55213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512,13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25,917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1350,0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1542,0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4,7086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5,0296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3,3762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2,9328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385,48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128,95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86,636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33,393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8,6077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0,59733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505,81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28,292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1367,0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1554,5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4,7366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5,0477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3,4068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2,9619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369,49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126,90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86,171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33,982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101,69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8,7123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0,64540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499,25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30,888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1384,0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1567,0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4,7646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5,0656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3,4397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2,9930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353,26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124,65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85,713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34,582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98,243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8,8252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0,69649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492,40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33,734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1401,2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1579,4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4,7926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5,0833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3,4752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3,0265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336,75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122,17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85,262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35,195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94,872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8,9483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0,75074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485,24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36,866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1418,6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1591,7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4,8206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5,1008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3,5141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3,0631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319,94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119,46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84,815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35,822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91,566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9,0844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0,80835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477,70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40,328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1436,1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1604,0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4,8487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5,1181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3,5573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3,1038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302,76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116,46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84,370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36,467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88,310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9,2369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0,86949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469,74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44,176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1453,8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1616,1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4,8768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5,1352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3,6062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3,1498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285,18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113,16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83,925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37,131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85,087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9,4102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0,93439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461,28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48,484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1471,8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1628,0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4,9051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5,1519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3,6627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3,2033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267,11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109,50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83,475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37,821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81,876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9,6105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1,0033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452,20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53,351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1490,0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1639,7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4,9335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5,1682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3,7298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3,2674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248,47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83,014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38,542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78,650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9,8462</w:t>
            </w:r>
          </w:p>
        </w:tc>
      </w:tr>
    </w:tbl>
    <w:p w:rsidR="00FD719A" w:rsidRDefault="00FD719A">
      <w:r>
        <w:br w:type="page"/>
      </w:r>
    </w:p>
    <w:p w:rsidR="00FD719A" w:rsidRPr="005231B3" w:rsidRDefault="00FD719A" w:rsidP="00FD719A">
      <w:pPr>
        <w:tabs>
          <w:tab w:val="left" w:pos="1264"/>
          <w:tab w:val="left" w:pos="2335"/>
          <w:tab w:val="left" w:pos="3282"/>
          <w:tab w:val="left" w:pos="4229"/>
          <w:tab w:val="left" w:pos="5177"/>
          <w:tab w:val="left" w:pos="6125"/>
          <w:tab w:val="left" w:pos="7073"/>
          <w:tab w:val="left" w:pos="8021"/>
          <w:tab w:val="left" w:pos="8969"/>
          <w:tab w:val="left" w:pos="9917"/>
          <w:tab w:val="left" w:pos="10865"/>
          <w:tab w:val="left" w:pos="11813"/>
          <w:tab w:val="left" w:pos="12761"/>
          <w:tab w:val="left" w:pos="13709"/>
          <w:tab w:val="left" w:pos="14657"/>
        </w:tabs>
        <w:spacing w:after="0" w:line="240" w:lineRule="auto"/>
        <w:ind w:left="469" w:hanging="753"/>
        <w:rPr>
          <w:rFonts w:ascii="Times New Roman" w:eastAsia="Times New Roman" w:hAnsi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Окончание</w:t>
      </w:r>
      <w:r w:rsidRPr="00BE607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Б.5.</w:t>
      </w:r>
    </w:p>
    <w:tbl>
      <w:tblPr>
        <w:tblW w:w="151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7"/>
        <w:gridCol w:w="835"/>
        <w:gridCol w:w="835"/>
        <w:gridCol w:w="835"/>
        <w:gridCol w:w="884"/>
        <w:gridCol w:w="884"/>
        <w:gridCol w:w="1125"/>
        <w:gridCol w:w="1125"/>
        <w:gridCol w:w="1125"/>
        <w:gridCol w:w="1125"/>
        <w:gridCol w:w="836"/>
        <w:gridCol w:w="836"/>
        <w:gridCol w:w="1027"/>
        <w:gridCol w:w="1027"/>
        <w:gridCol w:w="920"/>
        <w:gridCol w:w="920"/>
      </w:tblGrid>
      <w:tr w:rsidR="00FD719A" w:rsidRPr="005231B3" w:rsidTr="00172033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P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ρ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h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E71AC9">
              <w:rPr>
                <w:rFonts w:ascii="Times New Roman" w:hAnsi="Times New Roman"/>
                <w:b/>
                <w:i/>
                <w:sz w:val="28"/>
                <w:szCs w:val="28"/>
              </w:rPr>
              <w:t>C</w:t>
            </w:r>
            <w:r w:rsidRPr="00E71AC9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</w:rPr>
              <w:t>p</w:t>
            </w:r>
            <w:r w:rsidRPr="00C850D2">
              <w:rPr>
                <w:rFonts w:ascii="Times New Roman" w:hAnsi="Times New Roman"/>
                <w:b/>
                <w:i/>
                <w:sz w:val="28"/>
                <w:szCs w:val="28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C850D2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E71AC9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</w:t>
            </w:r>
            <w:r w:rsidRPr="00C850D2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</w:tr>
      <w:tr w:rsidR="00FD719A" w:rsidRPr="005231B3" w:rsidTr="00172033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FD719A" w:rsidRPr="00E71AC9" w:rsidRDefault="00FD719A" w:rsidP="00172033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1,0765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442,37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58,916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1508,5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1651,2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4,9621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5,1841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3,8122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3,3470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229,15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100,88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82,533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39,304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75,374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10,130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1,1543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431,57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65,380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1527,3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1662,3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4,9909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5,1993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3,9181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3,4511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208,97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95,755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82,017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40,124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72,001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10,479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1,2372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419,49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73,059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1546,5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1672,9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5,0202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5,2137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4,0630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3,5969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187,70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89,924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81,442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41,030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68,459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10,924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1,3257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405,59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82,486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1566,3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1682,7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5,0501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5,2269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4,2796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3,8215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164,98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83,209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80,763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42,071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64,632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11,517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1,4206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388,87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94,692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1587,0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1691,3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5,0810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5,2384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4,6540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4,2244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140,18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75,341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79,887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43,360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60,307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12,364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1,5232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366,92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1609,2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1697,7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5,1140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5,2465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5,5078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5,1855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112,09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65,912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78,567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45,195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54,982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13,734</w:t>
            </w:r>
          </w:p>
        </w:tc>
      </w:tr>
      <w:tr w:rsidR="00FD719A" w:rsidRPr="005231B3" w:rsidTr="00FD719A">
        <w:trPr>
          <w:trHeight w:val="300"/>
          <w:jc w:val="center"/>
        </w:trPr>
        <w:tc>
          <w:tcPr>
            <w:tcW w:w="797" w:type="dxa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1,6359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329,77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1635,6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1697,6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5,1530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5,2451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10,081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10,569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77,387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54,429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75,639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49,031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46,642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11CBE" w:rsidRPr="005231B3" w:rsidRDefault="00811CBE" w:rsidP="00E7465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231B3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16,847</w:t>
            </w:r>
          </w:p>
        </w:tc>
      </w:tr>
    </w:tbl>
    <w:p w:rsidR="005950DB" w:rsidRDefault="005950DB" w:rsidP="00811CBE">
      <w:pPr>
        <w:jc w:val="center"/>
        <w:sectPr w:rsidR="005950DB" w:rsidSect="004F5117">
          <w:headerReference w:type="default" r:id="rId94"/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E070FA" w:rsidRDefault="007A0000" w:rsidP="007A0000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E070FA">
        <w:rPr>
          <w:rFonts w:ascii="Times New Roman" w:hAnsi="Times New Roman"/>
          <w:b/>
          <w:sz w:val="28"/>
          <w:szCs w:val="28"/>
        </w:rPr>
        <w:t>ПРИЛОЖЕНИЕ В</w:t>
      </w:r>
    </w:p>
    <w:p w:rsidR="00E070FA" w:rsidRPr="00E070FA" w:rsidRDefault="007A0000" w:rsidP="007A0000">
      <w:pPr>
        <w:spacing w:line="360" w:lineRule="auto"/>
        <w:ind w:firstLine="709"/>
        <w:jc w:val="both"/>
        <w:rPr>
          <w:rFonts w:ascii="Times New Roman" w:hAnsi="Times New Roman"/>
          <w:b/>
          <w:sz w:val="28"/>
        </w:rPr>
      </w:pPr>
      <w:r w:rsidRPr="00E070FA">
        <w:rPr>
          <w:rFonts w:ascii="Times New Roman" w:hAnsi="Times New Roman"/>
          <w:b/>
          <w:sz w:val="28"/>
          <w:szCs w:val="28"/>
        </w:rPr>
        <w:t>ПОЛЯ НЕОПРЕДЕЛЕННОСТИ РАСЧЕТА ТЕПЛОФИЗИЧЕСКИХ СВОЙСТВ</w:t>
      </w:r>
    </w:p>
    <w:p w:rsidR="00E070FA" w:rsidRPr="00BF5BC9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В.1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плотности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</w:tbl>
    <w:p w:rsidR="00E070FA" w:rsidRDefault="00E070FA" w:rsidP="00C03514">
      <w:pPr>
        <w:spacing w:before="12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В.2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изобарной теплоемкости</w:t>
      </w:r>
    </w:p>
    <w:tbl>
      <w:tblPr>
        <w:tblStyle w:val="af"/>
        <w:tblW w:w="14927" w:type="dxa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</w:tbl>
    <w:p w:rsidR="00C03514" w:rsidRDefault="00C03514" w:rsidP="00E070FA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03514" w:rsidRDefault="00C03514" w:rsidP="00C03514">
      <w:r>
        <w:br w:type="page"/>
      </w:r>
    </w:p>
    <w:p w:rsidR="00E070FA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В.3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скорости распространения звука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</w:tbl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E070FA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В.4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коэффициента теплопроводности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</w:tbl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C03514" w:rsidRDefault="00C0351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E070FA" w:rsidRDefault="00E070FA" w:rsidP="00C03514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В.5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коэффициента динамической вязкости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E070FA" w:rsidTr="00172033">
        <w:tc>
          <w:tcPr>
            <w:tcW w:w="995" w:type="dxa"/>
            <w:vMerge w:val="restart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E070FA" w:rsidTr="00172033">
        <w:tc>
          <w:tcPr>
            <w:tcW w:w="995" w:type="dxa"/>
            <w:vMerge/>
          </w:tcPr>
          <w:p w:rsidR="00E070FA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E070FA" w:rsidTr="00172033">
        <w:tc>
          <w:tcPr>
            <w:tcW w:w="995" w:type="dxa"/>
          </w:tcPr>
          <w:p w:rsidR="00E070FA" w:rsidRPr="001532B7" w:rsidRDefault="00E070FA" w:rsidP="0017203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</w:tbl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E070FA" w:rsidRDefault="00E070FA" w:rsidP="00E070FA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E070FA" w:rsidRPr="00525F6D" w:rsidRDefault="00E070FA" w:rsidP="00E070FA">
      <w:pPr>
        <w:rPr>
          <w:lang w:val="en-US"/>
        </w:rPr>
        <w:sectPr w:rsidR="00E070FA" w:rsidRPr="00525F6D" w:rsidSect="009F0741">
          <w:pgSz w:w="16838" w:h="11906" w:orient="landscape"/>
          <w:pgMar w:top="851" w:right="1134" w:bottom="851" w:left="993" w:header="709" w:footer="709" w:gutter="0"/>
          <w:cols w:space="708"/>
          <w:docGrid w:linePitch="360"/>
        </w:sectPr>
      </w:pPr>
    </w:p>
    <w:p w:rsidR="00E070FA" w:rsidRDefault="00E070FA" w:rsidP="00C0351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В.6</w:t>
      </w:r>
      <w:r w:rsidR="00C03514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Поля неопределенности расчета теплофизических свойств на линии </w:t>
      </w:r>
    </w:p>
    <w:p w:rsidR="00E070FA" w:rsidRDefault="00E070FA" w:rsidP="00C0351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равновесия «жидкость – газ»</w:t>
      </w:r>
    </w:p>
    <w:p w:rsidR="00E070FA" w:rsidRPr="00241893" w:rsidRDefault="00E070FA" w:rsidP="00E070FA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11"/>
        <w:gridCol w:w="727"/>
        <w:gridCol w:w="725"/>
        <w:gridCol w:w="727"/>
        <w:gridCol w:w="756"/>
        <w:gridCol w:w="818"/>
        <w:gridCol w:w="726"/>
        <w:gridCol w:w="723"/>
        <w:gridCol w:w="818"/>
        <w:gridCol w:w="691"/>
        <w:gridCol w:w="692"/>
        <w:gridCol w:w="726"/>
        <w:gridCol w:w="731"/>
      </w:tblGrid>
      <w:tr w:rsidR="00E070FA" w:rsidTr="00172033">
        <w:tc>
          <w:tcPr>
            <w:tcW w:w="711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δ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′′.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E070FA" w:rsidRPr="005D5B15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δη'',</w:t>
            </w:r>
          </w:p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E070FA" w:rsidRPr="009F0741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5" w:type="dxa"/>
          </w:tcPr>
          <w:p w:rsidR="00E070FA" w:rsidRPr="009F0741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0,52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0,54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E070FA" w:rsidTr="00172033">
        <w:tc>
          <w:tcPr>
            <w:tcW w:w="711" w:type="dxa"/>
          </w:tcPr>
          <w:p w:rsidR="00E070FA" w:rsidRPr="00613291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,60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E070FA" w:rsidTr="00172033">
        <w:tc>
          <w:tcPr>
            <w:tcW w:w="711" w:type="dxa"/>
          </w:tcPr>
          <w:p w:rsidR="00E070FA" w:rsidRPr="00C943C8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0,65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</w:tr>
      <w:tr w:rsidR="00E070FA" w:rsidTr="00172033">
        <w:tc>
          <w:tcPr>
            <w:tcW w:w="711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5" w:type="dxa"/>
          </w:tcPr>
          <w:p w:rsidR="00E070FA" w:rsidRPr="00500B1E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2,50</w:t>
            </w:r>
          </w:p>
        </w:tc>
        <w:tc>
          <w:tcPr>
            <w:tcW w:w="756" w:type="dxa"/>
          </w:tcPr>
          <w:p w:rsidR="00E070FA" w:rsidRPr="008F3702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818" w:type="dxa"/>
          </w:tcPr>
          <w:p w:rsidR="00E070FA" w:rsidRPr="008F3702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E070FA" w:rsidTr="00172033">
        <w:tc>
          <w:tcPr>
            <w:tcW w:w="711" w:type="dxa"/>
          </w:tcPr>
          <w:p w:rsidR="00E070FA" w:rsidRDefault="00E070FA" w:rsidP="001720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25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27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4,00</w:t>
            </w:r>
          </w:p>
        </w:tc>
        <w:tc>
          <w:tcPr>
            <w:tcW w:w="75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723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818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69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692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26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731" w:type="dxa"/>
          </w:tcPr>
          <w:p w:rsidR="00E070FA" w:rsidRDefault="00E070FA" w:rsidP="001720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</w:tr>
    </w:tbl>
    <w:p w:rsidR="00E070FA" w:rsidRPr="0051521B" w:rsidRDefault="00E070FA" w:rsidP="00E070F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070FA" w:rsidRDefault="00E070FA" w:rsidP="00E070F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0196E" w:rsidRDefault="0000196E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page"/>
      </w:r>
    </w:p>
    <w:p w:rsidR="005950DB" w:rsidRPr="001F6C4B" w:rsidRDefault="001F6C4B" w:rsidP="00654AC4">
      <w:pPr>
        <w:spacing w:line="360" w:lineRule="auto"/>
        <w:ind w:firstLine="709"/>
        <w:jc w:val="both"/>
        <w:rPr>
          <w:rFonts w:ascii="Times New Roman" w:hAnsi="Times New Roman"/>
          <w:b/>
          <w:sz w:val="28"/>
        </w:rPr>
      </w:pPr>
      <w:r w:rsidRPr="001F6C4B">
        <w:rPr>
          <w:rFonts w:ascii="Times New Roman" w:hAnsi="Times New Roman"/>
          <w:b/>
          <w:sz w:val="28"/>
          <w:lang w:val="en-US"/>
        </w:rPr>
        <w:t>2</w:t>
      </w:r>
      <w:r>
        <w:rPr>
          <w:rFonts w:ascii="Times New Roman" w:hAnsi="Times New Roman"/>
          <w:b/>
          <w:sz w:val="28"/>
        </w:rPr>
        <w:t>.</w:t>
      </w:r>
      <w:r w:rsidRPr="001F6C4B">
        <w:rPr>
          <w:rFonts w:ascii="Times New Roman" w:hAnsi="Times New Roman"/>
          <w:b/>
          <w:sz w:val="28"/>
          <w:lang w:val="en-US"/>
        </w:rPr>
        <w:tab/>
      </w:r>
      <w:r>
        <w:rPr>
          <w:rFonts w:ascii="Times New Roman" w:hAnsi="Times New Roman"/>
          <w:b/>
          <w:sz w:val="28"/>
        </w:rPr>
        <w:t>СПИСОК ЛИТЕРАТУРЫ</w:t>
      </w:r>
    </w:p>
    <w:p w:rsidR="005950DB" w:rsidRPr="00180EE7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r w:rsidRPr="00180EE7">
        <w:rPr>
          <w:rFonts w:ascii="Times New Roman" w:hAnsi="Times New Roman"/>
          <w:sz w:val="28"/>
          <w:szCs w:val="28"/>
          <w:lang w:val="en-US"/>
        </w:rPr>
        <w:t xml:space="preserve">Sun L. Universal equation of state for engineering application: algorithm and application / L. Sun, J.E. Ely // Fluid Phase Equilibria. – 2004. – V.222-223. – P. 107 – 118. </w:t>
      </w:r>
    </w:p>
    <w:p w:rsidR="005950DB" w:rsidRPr="006F1655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6F1655">
        <w:rPr>
          <w:rFonts w:ascii="Times New Roman" w:hAnsi="Times New Roman"/>
          <w:sz w:val="28"/>
          <w:szCs w:val="28"/>
        </w:rPr>
        <w:t>Александров И.С. Современный подход к разработке фундаментальных уравнений состояния технически важных рабочих веществ / И.С. Александров, Б.А. Григорьев, А.А. Герасимов // в сб. научн. статей: Актуальные вопросы исследований пластовых систем месторождений углеводородов в 2-х ч. Ч.1. – М.: Газпром ВНИИГАЗ, 2011. – С. 124-137.</w:t>
      </w:r>
    </w:p>
    <w:p w:rsidR="005950DB" w:rsidRPr="000C60CE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F1655">
        <w:rPr>
          <w:rFonts w:ascii="Times New Roman" w:hAnsi="Times New Roman"/>
          <w:sz w:val="28"/>
          <w:szCs w:val="28"/>
          <w:lang w:val="en-US"/>
        </w:rPr>
        <w:t xml:space="preserve">Marsh K.N. TRC Thermodynamic Properties of Substances in the Ideal Gas State / K.N. Marsh, R.C. Wilhoit, M. Frenkel, D. Yin // Thermodynamics Research Center. – 1994. </w:t>
      </w:r>
    </w:p>
    <w:p w:rsidR="005950DB" w:rsidRPr="000C60CE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0C60CE">
        <w:rPr>
          <w:rFonts w:ascii="Times New Roman" w:hAnsi="Times New Roman"/>
          <w:sz w:val="28"/>
          <w:szCs w:val="28"/>
          <w:lang w:val="en-US"/>
        </w:rPr>
        <w:t>Morawski, P. High pressure (solid + liquid) equilibria of n-alkane mixtures: experimental results, correlation and prediction / P. Morawski, J. A. P. Coutinho, U. Domanska // Fluid Phase Equilibria. – 2005. – Vol. 230. – P. 72 – 80.</w:t>
      </w:r>
    </w:p>
    <w:p w:rsidR="005950DB" w:rsidRPr="000C60CE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0C60CE">
        <w:rPr>
          <w:rFonts w:ascii="Times New Roman" w:hAnsi="Times New Roman"/>
          <w:sz w:val="28"/>
          <w:szCs w:val="28"/>
          <w:lang w:val="en-US"/>
        </w:rPr>
        <w:t>Domanska, U. Phase diagrams of binary systems containing n-alkanes, or cyclohexane, or 1-alkanols and 2,3-pentanedione at atmospheric and high pressure / U. Domanska, P. Morawski, R. Wierzbicki // Fluid Phase Equilibria. – 2006. – Vol. 242, № 2. – P. 154 – 163.</w:t>
      </w:r>
    </w:p>
    <w:p w:rsidR="005950DB" w:rsidRPr="00F6189D" w:rsidRDefault="005950DB" w:rsidP="001F6C4B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4374C">
        <w:rPr>
          <w:rFonts w:ascii="Times New Roman" w:hAnsi="Times New Roman"/>
          <w:sz w:val="28"/>
          <w:szCs w:val="28"/>
          <w:lang w:val="en-US"/>
        </w:rPr>
        <w:t xml:space="preserve">M. L. Huber Transport Properties of n-Dodecane / M. L. Huber,A. Laesecke, R. Perkins //Energy &amp; Fuels. – 2004. – V. 18. – P. 968-975. </w:t>
      </w:r>
    </w:p>
    <w:p w:rsidR="005950DB" w:rsidRPr="00F6189D" w:rsidRDefault="005950DB" w:rsidP="001F6C4B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F6189D">
        <w:rPr>
          <w:rFonts w:ascii="Times New Roman" w:hAnsi="Times New Roman"/>
          <w:sz w:val="28"/>
          <w:szCs w:val="28"/>
          <w:lang w:val="en-US"/>
        </w:rPr>
        <w:t>Chung T.H., Ajlan L Lee L.L., K.E. Starling Generalized multiparameter correlation for nonpolar and polar fluid transport properties // Ind. Eng. Chem. Res.- 1988.- V.27.- P. 671-679.</w:t>
      </w:r>
    </w:p>
    <w:p w:rsidR="005950DB" w:rsidRPr="00EE6D26" w:rsidRDefault="005950DB" w:rsidP="001F6C4B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24C3A">
        <w:rPr>
          <w:rFonts w:ascii="Times New Roman" w:hAnsi="Times New Roman"/>
          <w:sz w:val="28"/>
          <w:szCs w:val="28"/>
          <w:lang w:val="en-US"/>
        </w:rPr>
        <w:t>Lemmon, E. W. Viscosity and thermal conductivity equations for nitrogen, oxygen, argon and air / E. W. Lemmon, R. T. Jacobsen // Int. J. Thermophys. – 2</w:t>
      </w:r>
      <w:r>
        <w:rPr>
          <w:rFonts w:ascii="Times New Roman" w:hAnsi="Times New Roman"/>
          <w:sz w:val="28"/>
          <w:szCs w:val="28"/>
          <w:lang w:val="en-US"/>
        </w:rPr>
        <w:t>004. – V. 25, № 1. – P. 21-69.</w:t>
      </w:r>
    </w:p>
    <w:p w:rsidR="005950DB" w:rsidRPr="00B952DA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Doolittle, A.K. Spec</w:t>
      </w:r>
      <w:r w:rsidRPr="00715A39">
        <w:rPr>
          <w:rFonts w:ascii="Times New Roman" w:hAnsi="Times New Roman" w:cs="Times New Roman"/>
          <w:sz w:val="28"/>
          <w:szCs w:val="28"/>
          <w:lang w:val="en-US"/>
        </w:rPr>
        <w:t>ific volumes of n-alkanes / A.K. Doolittle // J. Chem. Eng. Data. – 1964. – Vol. 9, № 2. – P. 275 – 279.</w:t>
      </w:r>
    </w:p>
    <w:p w:rsidR="005950DB" w:rsidRPr="002214D0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Golik, A.Z. Complex apparatus for studying the density and ultrasonic velocity of liquids in a wide interval of temperature and pressure (in Russian) / A.Z. Golik, I.I. Adamenko, M.G. Makhno // Fiz. Zhidk. Sostoyaniya. – 1982. – Vol. 10. – P. 3-7.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715A39">
        <w:rPr>
          <w:rFonts w:ascii="Times New Roman" w:hAnsi="Times New Roman" w:cs="Times New Roman"/>
          <w:sz w:val="28"/>
          <w:szCs w:val="28"/>
        </w:rPr>
        <w:t>Курумов Д.С. Термические свойства  н-алканов и фракций Мангышлакской нефти в жидком и газообразном состояниях: Дис. ... докт. техн. наук: 05.14.05 – Теоретические основы теплотехники: Д.С. Курумов, ГНИ: Грозный, 1991. – 440 с.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Krafft, F. UeberNeunzehnHohereNormalparaffine C(n)H(2n+2) und einfur den TropfbarFlussigenZustand / F. Krafft //  Ber. Dtsch. Chem. Ges. – 1882. – Vol. 15. - P. 1687-1712.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Schiessler R.W. The synthesis and properties of hydrocarbons of high molecular weight-IV / R.W. Schiessler, C.H. Herr, A.W. Rytina, et. al. // Proc. Am. Pet. Inst., Sect. 3. – 1946. – V.26. – P.254 – 302.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Raman Spectra of Hydrocarbons / M.R. Fenske [et al.] // Ann. Chem. – 1947. – Vol. 19. - P. 700-765.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Camin, D.L. Physical Properties of 14 American Petroleum Institute Research Hydrocarbons, C(9) to C(15) / D.L. Camin, F.D. Rossini // J. Phys. Chem. – 1955. – Vol. 59. – P. 1173 – 1179.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Sunner, S. Twin Calorimeter for the Determination of Enthalpies of Vaporization of Small Samples from 300 to 420 K / S. Sunner, C. Svenson // Chem. Soc., Faraday Trans. 1. – 1979. -  Vol. 75, № 10. - P. 2359-2365.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Viton.C. Vapor Pressure of Normal Alkanes from Decane to Eicosane at Temperatures from 244 K to 469 K and Pressures from 0.4 Pa to 164 kPa / C. Viton, M. Chavret, E. Behar, J. Jose // Int. Electron. J. Phys.-Chem. Data.– 1996.– V.2.– P.215-224.</w:t>
      </w:r>
    </w:p>
    <w:p w:rsidR="005950DB" w:rsidRPr="00715A39" w:rsidRDefault="005950DB" w:rsidP="001F6C4B">
      <w:pPr>
        <w:pStyle w:val="af0"/>
        <w:numPr>
          <w:ilvl w:val="0"/>
          <w:numId w:val="1"/>
        </w:numPr>
        <w:spacing w:line="360" w:lineRule="auto"/>
        <w:ind w:left="567" w:hanging="567"/>
        <w:jc w:val="both"/>
        <w:rPr>
          <w:sz w:val="28"/>
          <w:szCs w:val="28"/>
        </w:rPr>
      </w:pPr>
      <w:r w:rsidRPr="00715A39">
        <w:rPr>
          <w:sz w:val="28"/>
          <w:szCs w:val="28"/>
        </w:rPr>
        <w:t>Александров И.С. Энтальпия испарения и давление насыщенных паров н-алканов</w:t>
      </w:r>
      <w:r w:rsidRPr="00715A39">
        <w:rPr>
          <w:i/>
          <w:sz w:val="28"/>
          <w:szCs w:val="28"/>
        </w:rPr>
        <w:t>С</w:t>
      </w:r>
      <w:r w:rsidRPr="00715A39">
        <w:rPr>
          <w:i/>
          <w:sz w:val="28"/>
          <w:szCs w:val="28"/>
          <w:vertAlign w:val="subscript"/>
        </w:rPr>
        <w:t>5</w:t>
      </w:r>
      <w:r w:rsidRPr="00715A39">
        <w:rPr>
          <w:sz w:val="28"/>
          <w:szCs w:val="28"/>
        </w:rPr>
        <w:t xml:space="preserve"> – </w:t>
      </w:r>
      <w:r w:rsidRPr="00715A39">
        <w:rPr>
          <w:i/>
          <w:sz w:val="28"/>
          <w:szCs w:val="28"/>
        </w:rPr>
        <w:t>С</w:t>
      </w:r>
      <w:r w:rsidRPr="00715A39">
        <w:rPr>
          <w:i/>
          <w:sz w:val="28"/>
          <w:szCs w:val="28"/>
          <w:vertAlign w:val="subscript"/>
        </w:rPr>
        <w:t>18</w:t>
      </w:r>
      <w:r w:rsidRPr="00715A39">
        <w:rPr>
          <w:sz w:val="28"/>
          <w:szCs w:val="28"/>
        </w:rPr>
        <w:t xml:space="preserve"> вблизи тройной точки / И.С. Александров, А.А. Герасимов, Е.Б. Григорьев // Оборонный комплекс – научно-техническому прогрессу России. – 2010. - №4. – С. 56-61.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Vogel, A.I. Physical properties and chemical constitution.  Part IX.  Aliphatic hydrocarbons / A.I. Vogel // J. Chem. Soc. – 1946. – Vol. 146. – P. 133 – 139.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Doolittle, A.K. Preparation and physical properties of a series of n-alkanes / A.K. Doolittle, R.H. Peterson // J. Am. Chem. Soc. – 1951. – Vol. 73. – P. 2145 – 2151.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Hust, J.G. Density and crystallinity measurements of liquid and solid n-undecane, n-tridecane, and o-xylene from 200 to 350 K / J.G. Hust, R.E. Schramm // J. Chem. Eng. Data. – 1976. – Vol. 21, № 1. – P. 7 – 12.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Diaz Pena, M.G. Isothermal compressibilities of n-alkanes and benzene / P.M. Diaz, G. Tardajos // J. Chem. Thermodyn. – 1978. – Vol. 10, № 1. – P. 19 – 24.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Hutchings, R.S. Molar volumes in the homologous series of normal alkanes at two temperatures / R.S. Hutchings, W.A. Van Hook // Fluid Phase Equilib. – 1985. – Vol. 21. – P. 165 – 170.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Excess molar volumes of binary mixtures of 2-hexanone with n-alkane at 298.15 K / J. Ortega [et al.] // Can. J. Chem. – 1985. – Vol. 63. – P. 3354-3356.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Tardajos, G. Speed of Sound in Pure Liquids by a Pulse-Echo-Overlap Method / G. Tardajos, M.D. Pena, E. Aicart // J. Chem. Thermodyn. – 1986. – Vol. 18. -  P. 683-689.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Mansker L.D. The isothermal compressibility of n-paraffin liquids at low pressures / L.D. Mansker, A.C. Criser, A. Jangkamolkulchai, K.D. Luks // Chem. Eng. Comm. – 1987. – V.57. – P.87 – 93.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Iwahashi M. Dynamical structures of normal alkanes, alcohols, and fatty acids in the liquid state as determined by viscosity, self-diffusion coefficient, infrared spectra, and CNMR spin-lattice relaxation time measurements / M. Iwahashi, Y. Yamagughi, Y. Ogura, M. Suzuki // Bull. Chim. Soc. Japan. – 1990. – V.63, No.8. – P.2154 – 2158.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Wu, J. Viscometric properties of multicomponent liquid n-alkane systems / J. Wu, Z. Shan, A.-F.A. Asfour // Fluid Phase Equilib. – 1998. – Vol. 143. – P. 263 – 274.</w:t>
      </w:r>
    </w:p>
    <w:p w:rsidR="005950DB" w:rsidRPr="00715A39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715A39">
        <w:rPr>
          <w:rFonts w:ascii="Times New Roman" w:hAnsi="Times New Roman" w:cs="Times New Roman"/>
          <w:sz w:val="28"/>
          <w:szCs w:val="28"/>
          <w:lang w:val="en-US"/>
        </w:rPr>
        <w:t>Peleteiro J. Thermodynamics of 1-alkanol + n-alkane mixtures: new data and predictions from the NTGC model / J. Peleteiro, D. Gonzalez-Salgado, C.A. Cerdeirina, et. al. // Fluid Phase Equilib. – 2001. – V.191. – P.83 – 97.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715A39">
        <w:rPr>
          <w:rFonts w:ascii="Times New Roman" w:hAnsi="Times New Roman"/>
          <w:sz w:val="28"/>
          <w:szCs w:val="28"/>
        </w:rPr>
        <w:t>Термические свойства н-алканов С</w:t>
      </w:r>
      <w:r w:rsidRPr="00961C56">
        <w:rPr>
          <w:rFonts w:ascii="Times New Roman" w:hAnsi="Times New Roman"/>
          <w:sz w:val="28"/>
          <w:szCs w:val="28"/>
          <w:vertAlign w:val="subscript"/>
        </w:rPr>
        <w:t>5</w:t>
      </w:r>
      <w:r w:rsidRPr="00715A39">
        <w:rPr>
          <w:rFonts w:ascii="Times New Roman" w:hAnsi="Times New Roman"/>
          <w:sz w:val="28"/>
          <w:szCs w:val="28"/>
        </w:rPr>
        <w:t xml:space="preserve"> – С</w:t>
      </w:r>
      <w:r w:rsidRPr="00961C56">
        <w:rPr>
          <w:rFonts w:ascii="Times New Roman" w:hAnsi="Times New Roman"/>
          <w:sz w:val="28"/>
          <w:szCs w:val="28"/>
          <w:vertAlign w:val="subscript"/>
        </w:rPr>
        <w:t>13</w:t>
      </w:r>
      <w:r w:rsidRPr="00715A39"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до критической / А.А. Герасимов [и др.] // Оборонный комплекс – научно-техническому прогрессу России. – 2011. – №. 1. – С. 43-57.</w:t>
      </w:r>
    </w:p>
    <w:p w:rsidR="005950DB" w:rsidRPr="00715A39" w:rsidRDefault="005950DB" w:rsidP="001F6C4B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715A39">
        <w:rPr>
          <w:rFonts w:ascii="Times New Roman" w:hAnsi="Times New Roman"/>
          <w:sz w:val="28"/>
          <w:szCs w:val="28"/>
        </w:rPr>
        <w:t>Герасимов А.А. Калорические свойства нормальных алканов  и многокомпонентных углеводородных смесей в жидкой и газовой фазах , включая критическую область: Дис. ... докт. техн. наук.- Калининград, 2000. – 434 с.</w:t>
      </w:r>
    </w:p>
    <w:p w:rsidR="005950DB" w:rsidRPr="00715A39" w:rsidRDefault="005950DB" w:rsidP="001F6C4B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 xml:space="preserve">Low-temperature thermal data for the nine normal </w:t>
      </w:r>
      <w:r w:rsidRPr="00715A39">
        <w:rPr>
          <w:rFonts w:ascii="Times New Roman" w:hAnsi="Times New Roman"/>
          <w:sz w:val="28"/>
          <w:szCs w:val="28"/>
        </w:rPr>
        <w:t>рага</w:t>
      </w:r>
      <w:r w:rsidRPr="00715A39">
        <w:rPr>
          <w:rFonts w:ascii="Times New Roman" w:hAnsi="Times New Roman"/>
          <w:sz w:val="28"/>
          <w:szCs w:val="28"/>
          <w:lang w:val="en-US"/>
        </w:rPr>
        <w:t xml:space="preserve">fin hydrocarhons from octane to hexadecane / </w:t>
      </w:r>
      <w:r w:rsidRPr="00715A39">
        <w:rPr>
          <w:rFonts w:ascii="Times New Roman" w:hAnsi="Times New Roman"/>
          <w:sz w:val="28"/>
          <w:szCs w:val="28"/>
        </w:rPr>
        <w:t>Н</w:t>
      </w:r>
      <w:r w:rsidRPr="00715A39">
        <w:rPr>
          <w:rFonts w:ascii="Times New Roman" w:hAnsi="Times New Roman"/>
          <w:sz w:val="28"/>
          <w:szCs w:val="28"/>
          <w:lang w:val="en-US"/>
        </w:rPr>
        <w:t xml:space="preserve">. L. Finke [et al.] // J. Am. Chem. Soc. — 1954. - Vol. 76. - </w:t>
      </w:r>
      <w:r w:rsidRPr="00715A39">
        <w:rPr>
          <w:rFonts w:ascii="Times New Roman" w:hAnsi="Times New Roman"/>
          <w:sz w:val="28"/>
          <w:szCs w:val="28"/>
        </w:rPr>
        <w:t>Р</w:t>
      </w:r>
      <w:r w:rsidRPr="00715A39">
        <w:rPr>
          <w:rFonts w:ascii="Times New Roman" w:hAnsi="Times New Roman"/>
          <w:sz w:val="28"/>
          <w:szCs w:val="28"/>
          <w:lang w:val="en-US"/>
        </w:rPr>
        <w:t xml:space="preserve">. 333 - 341. 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Isentropic thermophysical properties of pure n-paraffins as a function of  temperature and chain length / F. Plantier [et al.] // High Temp.-High Press. – 2000. – Vol. 32, № 3. – P. 305-310.</w:t>
      </w:r>
    </w:p>
    <w:p w:rsidR="005950DB" w:rsidRPr="00715A39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715A39">
        <w:rPr>
          <w:rFonts w:ascii="Times New Roman" w:hAnsi="Times New Roman"/>
          <w:sz w:val="28"/>
          <w:szCs w:val="28"/>
          <w:lang w:val="en-US"/>
        </w:rPr>
        <w:t>Daridon, J.L. Ultrasonic velocity of liquid tridecane and tetradecane as a function of  temperature and pressure / J.L. Daridon, B. Lagourette //  High Temperatures-High Pressures. – 2000. – Vol. 32. – P. 83-87.</w:t>
      </w:r>
    </w:p>
    <w:p w:rsidR="005950DB" w:rsidRPr="00784F25" w:rsidRDefault="005950DB" w:rsidP="001F6C4B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EE6D26">
        <w:rPr>
          <w:rFonts w:ascii="Times New Roman" w:hAnsi="Times New Roman"/>
          <w:sz w:val="28"/>
          <w:szCs w:val="28"/>
          <w:lang w:val="en-US"/>
        </w:rPr>
        <w:t>Khasanshin, T.S. Sound velocity in liquid n-alkanes / T.S. Khasanshin, A.P.  Shchemelev // J High Temp. – 2001. – Vol. 39, № 1. – P. 60-67.</w:t>
      </w:r>
    </w:p>
    <w:p w:rsidR="005950DB" w:rsidRPr="008E32E0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8E32E0">
        <w:rPr>
          <w:rFonts w:ascii="Times New Roman" w:hAnsi="Times New Roman" w:cs="Times New Roman"/>
          <w:sz w:val="28"/>
          <w:szCs w:val="28"/>
          <w:lang w:val="en-US"/>
        </w:rPr>
        <w:t>Anonymous, R. Properties of hydrocarbon of high molecular weight Am. Pet. Inst. Res. Pr</w:t>
      </w:r>
      <w:r>
        <w:rPr>
          <w:rFonts w:ascii="Times New Roman" w:hAnsi="Times New Roman" w:cs="Times New Roman"/>
          <w:sz w:val="28"/>
          <w:szCs w:val="28"/>
          <w:lang w:val="en-US"/>
        </w:rPr>
        <w:t>oj. 42, 1968, Penn. State Univ.</w:t>
      </w:r>
    </w:p>
    <w:p w:rsidR="005950DB" w:rsidRPr="00C63C42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C63C42">
        <w:rPr>
          <w:rFonts w:ascii="Times New Roman" w:hAnsi="Times New Roman"/>
          <w:sz w:val="28"/>
          <w:szCs w:val="28"/>
          <w:lang w:val="en-US"/>
        </w:rPr>
        <w:t>Golubev, I. F. Viscosity of Gases and Gas Mixtures, 1959, Pg. 207, Fizmat Press: Moscow</w:t>
      </w:r>
    </w:p>
    <w:p w:rsidR="005950DB" w:rsidRPr="00C63C42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C63C42">
        <w:rPr>
          <w:rFonts w:ascii="Times New Roman" w:hAnsi="Times New Roman" w:cs="Times New Roman"/>
          <w:sz w:val="28"/>
          <w:szCs w:val="28"/>
          <w:lang w:val="en-US"/>
        </w:rPr>
        <w:t xml:space="preserve">Wu, J.; Shan, Z.; Asfour, A. A. Viscometric properties of multicomponent liquid n-alkane systems //Fluid Phase Equilib., 1998, 143, 263-274       </w:t>
      </w:r>
    </w:p>
    <w:p w:rsidR="005950DB" w:rsidRPr="00C63C42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C63C42">
        <w:rPr>
          <w:rFonts w:ascii="Times New Roman" w:hAnsi="Times New Roman"/>
          <w:sz w:val="28"/>
          <w:szCs w:val="28"/>
        </w:rPr>
        <w:t>Керамиди А.С. Экспериментальное исследование коэффициента динамической вязкости жидких парафиновых углеводородов и нефтепродуктов: Автореф. дис. … канд. техн. наук / ОТИХП: Одесса, 1972. – 33 с.</w:t>
      </w:r>
    </w:p>
    <w:p w:rsidR="005950DB" w:rsidRPr="00F16794" w:rsidRDefault="005950DB" w:rsidP="001F6C4B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F16794">
        <w:rPr>
          <w:rFonts w:ascii="Times New Roman" w:hAnsi="Times New Roman"/>
          <w:sz w:val="28"/>
          <w:szCs w:val="28"/>
        </w:rPr>
        <w:t xml:space="preserve">Богатов Г.Ф. Теплопроводность индивидуальных углеводородов и нефтепродуктов в жидком состоянии: дис. ... докт. техн. наук: 01.04.14 – Теплофизика и молекулярная физика / ГНИ: Г.Ф. </w:t>
      </w:r>
      <w:r w:rsidR="0000196E" w:rsidRPr="00F16794">
        <w:rPr>
          <w:rFonts w:ascii="Times New Roman" w:hAnsi="Times New Roman"/>
          <w:sz w:val="28"/>
          <w:szCs w:val="28"/>
        </w:rPr>
        <w:t>Богатов. –</w:t>
      </w:r>
      <w:r w:rsidRPr="00F16794">
        <w:rPr>
          <w:rFonts w:ascii="Times New Roman" w:hAnsi="Times New Roman"/>
          <w:sz w:val="28"/>
          <w:szCs w:val="28"/>
        </w:rPr>
        <w:t xml:space="preserve"> Грозный, </w:t>
      </w:r>
      <w:r w:rsidR="0000196E" w:rsidRPr="00F16794">
        <w:rPr>
          <w:rFonts w:ascii="Times New Roman" w:hAnsi="Times New Roman"/>
          <w:sz w:val="28"/>
          <w:szCs w:val="28"/>
        </w:rPr>
        <w:t>1992. –</w:t>
      </w:r>
      <w:r w:rsidRPr="00F16794">
        <w:rPr>
          <w:rFonts w:ascii="Times New Roman" w:hAnsi="Times New Roman"/>
          <w:sz w:val="28"/>
          <w:szCs w:val="28"/>
        </w:rPr>
        <w:t xml:space="preserve"> 424 с.</w:t>
      </w:r>
    </w:p>
    <w:p w:rsidR="005950DB" w:rsidRPr="005065B9" w:rsidRDefault="005950DB" w:rsidP="001F6C4B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5065B9">
        <w:rPr>
          <w:rFonts w:ascii="Times New Roman" w:hAnsi="Times New Roman"/>
          <w:sz w:val="28"/>
          <w:szCs w:val="28"/>
        </w:rPr>
        <w:t xml:space="preserve">Мухамедзянов Г.Х. Теплопроводность жидких органических </w:t>
      </w:r>
      <w:r w:rsidR="0000196E" w:rsidRPr="005065B9">
        <w:rPr>
          <w:rFonts w:ascii="Times New Roman" w:hAnsi="Times New Roman"/>
          <w:sz w:val="28"/>
          <w:szCs w:val="28"/>
        </w:rPr>
        <w:t>соединений: Дис</w:t>
      </w:r>
      <w:r w:rsidRPr="005065B9">
        <w:rPr>
          <w:rFonts w:ascii="Times New Roman" w:hAnsi="Times New Roman"/>
          <w:sz w:val="28"/>
          <w:szCs w:val="28"/>
        </w:rPr>
        <w:t>. … докт. техн. наук. – Казань, КГТУ (КХТИ), 1974. - 390с.</w:t>
      </w:r>
    </w:p>
    <w:p w:rsidR="005950DB" w:rsidRPr="00E868C7" w:rsidRDefault="005950DB" w:rsidP="001F6C4B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E868C7">
        <w:rPr>
          <w:rFonts w:ascii="Times New Roman" w:hAnsi="Times New Roman" w:cs="Times New Roman"/>
          <w:sz w:val="28"/>
          <w:szCs w:val="28"/>
          <w:lang w:val="en-US"/>
        </w:rPr>
        <w:t>Mustafaev, R. A.Thermal conductivity of the vapors of normal saturated hydrocarbons at high temperatures //Izv. Vyssh. Uchebn. Zaved., NeftGaz, 1973, 16, 71-4</w:t>
      </w:r>
    </w:p>
    <w:p w:rsidR="005950DB" w:rsidRPr="00F16794" w:rsidRDefault="005950DB" w:rsidP="001F6C4B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F16794">
        <w:rPr>
          <w:rFonts w:ascii="Times New Roman" w:hAnsi="Times New Roman"/>
          <w:sz w:val="28"/>
          <w:szCs w:val="28"/>
        </w:rPr>
        <w:t xml:space="preserve">Мустафаев Р.А. Теплофизические свойства углеводородов при высоких параметрах состояния. – М.: Изд-во «Энергия», 1980. – 296 с.        </w:t>
      </w:r>
    </w:p>
    <w:p w:rsidR="005950DB" w:rsidRPr="00961C56" w:rsidRDefault="005950DB" w:rsidP="001F6C4B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784F25">
        <w:rPr>
          <w:rFonts w:ascii="Times New Roman" w:hAnsi="Times New Roman" w:cs="Times New Roman"/>
          <w:sz w:val="28"/>
          <w:szCs w:val="28"/>
          <w:lang w:val="en-US"/>
        </w:rPr>
        <w:t>Mustafa, M.; Sage, M.; Wakeham, W. Thermal Conductivity of n-tridecane at Pressures up to 500 MPa in the Temperature Range 35-75 deg C // Int. J. Thermophys., 1982, 3, 217-224</w:t>
      </w:r>
      <w:r w:rsidRPr="00726560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5950DB" w:rsidRPr="00F6655C" w:rsidRDefault="005950DB" w:rsidP="001F6C4B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3D18FB">
        <w:rPr>
          <w:rFonts w:ascii="Times New Roman" w:hAnsi="Times New Roman"/>
          <w:sz w:val="28"/>
          <w:szCs w:val="28"/>
        </w:rPr>
        <w:t>ЛюстерникВ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Е</w:t>
      </w:r>
      <w:r w:rsidRPr="00BC050B">
        <w:rPr>
          <w:rFonts w:ascii="Times New Roman" w:hAnsi="Times New Roman"/>
          <w:sz w:val="28"/>
          <w:szCs w:val="28"/>
        </w:rPr>
        <w:t xml:space="preserve">., </w:t>
      </w:r>
      <w:r w:rsidRPr="003D18FB">
        <w:rPr>
          <w:rFonts w:ascii="Times New Roman" w:hAnsi="Times New Roman"/>
          <w:sz w:val="28"/>
          <w:szCs w:val="28"/>
        </w:rPr>
        <w:t>ЖдановА</w:t>
      </w:r>
      <w:r w:rsidRPr="00BC050B">
        <w:rPr>
          <w:rFonts w:ascii="Times New Roman" w:hAnsi="Times New Roman"/>
          <w:sz w:val="28"/>
          <w:szCs w:val="28"/>
        </w:rPr>
        <w:t>.</w:t>
      </w:r>
      <w:r w:rsidRPr="003D18FB">
        <w:rPr>
          <w:rFonts w:ascii="Times New Roman" w:hAnsi="Times New Roman"/>
          <w:sz w:val="28"/>
          <w:szCs w:val="28"/>
        </w:rPr>
        <w:t>Г</w:t>
      </w:r>
      <w:r w:rsidRPr="00BC050B">
        <w:rPr>
          <w:rFonts w:ascii="Times New Roman" w:hAnsi="Times New Roman"/>
          <w:sz w:val="28"/>
          <w:szCs w:val="28"/>
        </w:rPr>
        <w:t xml:space="preserve">. </w:t>
      </w:r>
      <w:r w:rsidRPr="003D18FB">
        <w:rPr>
          <w:rFonts w:ascii="Times New Roman" w:hAnsi="Times New Roman"/>
          <w:sz w:val="28"/>
          <w:szCs w:val="28"/>
        </w:rPr>
        <w:t xml:space="preserve">Вязкостьуглеводородов метанового, этиленового и ацетиленового ряда в газовой фазе // В кн.: Теплофизические свойства веществ и </w:t>
      </w:r>
      <w:r w:rsidR="003044D5" w:rsidRPr="003D18FB">
        <w:rPr>
          <w:rFonts w:ascii="Times New Roman" w:hAnsi="Times New Roman"/>
          <w:sz w:val="28"/>
          <w:szCs w:val="28"/>
        </w:rPr>
        <w:t>материалов. -</w:t>
      </w:r>
      <w:r w:rsidRPr="003D18FB">
        <w:rPr>
          <w:rFonts w:ascii="Times New Roman" w:hAnsi="Times New Roman"/>
          <w:sz w:val="28"/>
          <w:szCs w:val="28"/>
        </w:rPr>
        <w:t xml:space="preserve"> М.: Изд-во </w:t>
      </w:r>
      <w:r w:rsidR="003044D5" w:rsidRPr="003D18FB">
        <w:rPr>
          <w:rFonts w:ascii="Times New Roman" w:hAnsi="Times New Roman"/>
          <w:sz w:val="28"/>
          <w:szCs w:val="28"/>
        </w:rPr>
        <w:t>стандартов,</w:t>
      </w:r>
      <w:r w:rsidRPr="003D18FB">
        <w:rPr>
          <w:rFonts w:ascii="Times New Roman" w:hAnsi="Times New Roman"/>
          <w:sz w:val="28"/>
          <w:szCs w:val="28"/>
        </w:rPr>
        <w:t xml:space="preserve"> </w:t>
      </w:r>
      <w:r w:rsidR="003044D5" w:rsidRPr="003D18FB">
        <w:rPr>
          <w:rFonts w:ascii="Times New Roman" w:hAnsi="Times New Roman"/>
          <w:sz w:val="28"/>
          <w:szCs w:val="28"/>
        </w:rPr>
        <w:t>1973. -</w:t>
      </w:r>
      <w:r w:rsidRPr="003D18FB">
        <w:rPr>
          <w:rFonts w:ascii="Times New Roman" w:hAnsi="Times New Roman"/>
          <w:sz w:val="28"/>
          <w:szCs w:val="28"/>
        </w:rPr>
        <w:t xml:space="preserve"> Вып. </w:t>
      </w:r>
      <w:r w:rsidR="003044D5" w:rsidRPr="003D18FB">
        <w:rPr>
          <w:rFonts w:ascii="Times New Roman" w:hAnsi="Times New Roman"/>
          <w:sz w:val="28"/>
          <w:szCs w:val="28"/>
        </w:rPr>
        <w:t>3. -</w:t>
      </w:r>
      <w:r w:rsidRPr="003D18FB">
        <w:rPr>
          <w:rFonts w:ascii="Times New Roman" w:hAnsi="Times New Roman"/>
          <w:sz w:val="28"/>
          <w:szCs w:val="28"/>
        </w:rPr>
        <w:t xml:space="preserve"> С.95-114.</w:t>
      </w:r>
    </w:p>
    <w:p w:rsidR="005950DB" w:rsidRPr="00FE0FD5" w:rsidRDefault="005950DB" w:rsidP="001F6C4B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textAlignment w:val="baselin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Чмыхало П.А. Методика расчетного определения вязкости жидких н-алканов (С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– 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94</w:t>
      </w:r>
      <w:r>
        <w:rPr>
          <w:rFonts w:ascii="Times New Roman" w:hAnsi="Times New Roman" w:cs="Times New Roman"/>
          <w:sz w:val="28"/>
          <w:szCs w:val="28"/>
        </w:rPr>
        <w:t>) на линии кипения. СД-5-2004 / П.А. Чмыхало, А.Ф. Ставцев. – Межгосударственный совет по стандартизации метрологии и сертификации, Минск, 2004. – 22 с.</w:t>
      </w:r>
    </w:p>
    <w:p w:rsidR="00811CBE" w:rsidRDefault="00811CBE" w:rsidP="001F6C4B">
      <w:pPr>
        <w:ind w:left="567" w:hanging="567"/>
        <w:jc w:val="both"/>
      </w:pPr>
    </w:p>
    <w:p w:rsidR="00811CBE" w:rsidRDefault="00811CBE">
      <w:pPr>
        <w:spacing w:after="0" w:line="240" w:lineRule="auto"/>
      </w:pPr>
    </w:p>
    <w:sectPr w:rsidR="00811CBE" w:rsidSect="005950DB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64EE" w:rsidRDefault="00BC64EE" w:rsidP="00DA27AB">
      <w:pPr>
        <w:spacing w:after="0" w:line="240" w:lineRule="auto"/>
      </w:pPr>
      <w:r>
        <w:separator/>
      </w:r>
    </w:p>
  </w:endnote>
  <w:endnote w:type="continuationSeparator" w:id="0">
    <w:p w:rsidR="00BC64EE" w:rsidRDefault="00BC64EE" w:rsidP="00DA2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36484027"/>
    </w:sdtPr>
    <w:sdtEndPr>
      <w:rPr>
        <w:rFonts w:ascii="Times New Roman" w:hAnsi="Times New Roman"/>
        <w:sz w:val="24"/>
        <w:szCs w:val="24"/>
      </w:rPr>
    </w:sdtEndPr>
    <w:sdtContent>
      <w:p w:rsidR="002140D2" w:rsidRPr="00FD719A" w:rsidRDefault="002140D2">
        <w:pPr>
          <w:pStyle w:val="a7"/>
          <w:jc w:val="right"/>
          <w:rPr>
            <w:rFonts w:ascii="Times New Roman" w:hAnsi="Times New Roman"/>
            <w:sz w:val="24"/>
            <w:szCs w:val="24"/>
          </w:rPr>
        </w:pPr>
        <w:r w:rsidRPr="00FD719A">
          <w:rPr>
            <w:rFonts w:ascii="Times New Roman" w:hAnsi="Times New Roman"/>
            <w:sz w:val="24"/>
            <w:szCs w:val="24"/>
          </w:rPr>
          <w:fldChar w:fldCharType="begin"/>
        </w:r>
        <w:r w:rsidRPr="00FD719A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FD719A">
          <w:rPr>
            <w:rFonts w:ascii="Times New Roman" w:hAnsi="Times New Roman"/>
            <w:sz w:val="24"/>
            <w:szCs w:val="24"/>
          </w:rPr>
          <w:fldChar w:fldCharType="separate"/>
        </w:r>
        <w:r w:rsidR="00035994">
          <w:rPr>
            <w:rFonts w:ascii="Times New Roman" w:hAnsi="Times New Roman"/>
            <w:noProof/>
            <w:sz w:val="24"/>
            <w:szCs w:val="24"/>
          </w:rPr>
          <w:t>3</w:t>
        </w:r>
        <w:r w:rsidRPr="00FD719A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64EE" w:rsidRDefault="00BC64EE" w:rsidP="00DA27AB">
      <w:pPr>
        <w:spacing w:after="0" w:line="240" w:lineRule="auto"/>
      </w:pPr>
      <w:r>
        <w:separator/>
      </w:r>
    </w:p>
  </w:footnote>
  <w:footnote w:type="continuationSeparator" w:id="0">
    <w:p w:rsidR="00BC64EE" w:rsidRDefault="00BC64EE" w:rsidP="00DA27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40D2" w:rsidRDefault="002140D2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7E0018"/>
    <w:multiLevelType w:val="hybridMultilevel"/>
    <w:tmpl w:val="EF38BF42"/>
    <w:lvl w:ilvl="0" w:tplc="4580D35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761547"/>
    <w:multiLevelType w:val="hybridMultilevel"/>
    <w:tmpl w:val="AEDE1F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697642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2E7986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D71200"/>
    <w:multiLevelType w:val="multilevel"/>
    <w:tmpl w:val="1C10F902"/>
    <w:lvl w:ilvl="0">
      <w:start w:val="1"/>
      <w:numFmt w:val="decimal"/>
      <w:lvlText w:val="%1"/>
      <w:lvlJc w:val="left"/>
      <w:pPr>
        <w:ind w:left="1211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586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29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1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7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0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45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7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891" w:hanging="2160"/>
      </w:pPr>
      <w:rPr>
        <w:rFonts w:hint="default"/>
      </w:rPr>
    </w:lvl>
  </w:abstractNum>
  <w:abstractNum w:abstractNumId="5">
    <w:nsid w:val="1E9B6A9C"/>
    <w:multiLevelType w:val="hybridMultilevel"/>
    <w:tmpl w:val="49909988"/>
    <w:lvl w:ilvl="0" w:tplc="29D88B5E">
      <w:start w:val="52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DA644E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2A1E54"/>
    <w:multiLevelType w:val="hybridMultilevel"/>
    <w:tmpl w:val="84AA11A6"/>
    <w:lvl w:ilvl="0" w:tplc="940C3E0A">
      <w:start w:val="61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4B22A3"/>
    <w:multiLevelType w:val="singleLevel"/>
    <w:tmpl w:val="22348A3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6"/>
        <w:u w:val="none"/>
      </w:rPr>
    </w:lvl>
  </w:abstractNum>
  <w:abstractNum w:abstractNumId="9">
    <w:nsid w:val="34AF4B89"/>
    <w:multiLevelType w:val="hybridMultilevel"/>
    <w:tmpl w:val="8B9A331E"/>
    <w:lvl w:ilvl="0" w:tplc="A7F4EA50">
      <w:start w:val="1"/>
      <w:numFmt w:val="decimal"/>
      <w:suff w:val="nothing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F097BAB"/>
    <w:multiLevelType w:val="hybridMultilevel"/>
    <w:tmpl w:val="2BAA62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6E7670"/>
    <w:multiLevelType w:val="hybridMultilevel"/>
    <w:tmpl w:val="717E78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69464F"/>
    <w:multiLevelType w:val="hybridMultilevel"/>
    <w:tmpl w:val="08DE9A40"/>
    <w:lvl w:ilvl="0" w:tplc="F01624A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2C30DAD"/>
    <w:multiLevelType w:val="hybridMultilevel"/>
    <w:tmpl w:val="CA4A30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FD517C7"/>
    <w:multiLevelType w:val="hybridMultilevel"/>
    <w:tmpl w:val="85AA48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1F17B27"/>
    <w:multiLevelType w:val="hybridMultilevel"/>
    <w:tmpl w:val="AE5443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3BA06B3"/>
    <w:multiLevelType w:val="hybridMultilevel"/>
    <w:tmpl w:val="3544B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5337CEC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CE356B3"/>
    <w:multiLevelType w:val="hybridMultilevel"/>
    <w:tmpl w:val="0366DF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027A47"/>
    <w:multiLevelType w:val="singleLevel"/>
    <w:tmpl w:val="82A2065C"/>
    <w:lvl w:ilvl="0">
      <w:start w:val="1"/>
      <w:numFmt w:val="decimal"/>
      <w:lvlText w:val="%1. "/>
      <w:legacy w:legacy="1" w:legacySpace="0" w:legacyIndent="283"/>
      <w:lvlJc w:val="left"/>
      <w:pPr>
        <w:ind w:left="425" w:hanging="283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</w:abstractNum>
  <w:abstractNum w:abstractNumId="20">
    <w:nsid w:val="7F117763"/>
    <w:multiLevelType w:val="hybridMultilevel"/>
    <w:tmpl w:val="C9FC5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0"/>
  </w:num>
  <w:num w:numId="3">
    <w:abstractNumId w:val="15"/>
  </w:num>
  <w:num w:numId="4">
    <w:abstractNumId w:val="14"/>
  </w:num>
  <w:num w:numId="5">
    <w:abstractNumId w:val="9"/>
  </w:num>
  <w:num w:numId="6">
    <w:abstractNumId w:val="17"/>
  </w:num>
  <w:num w:numId="7">
    <w:abstractNumId w:val="3"/>
  </w:num>
  <w:num w:numId="8">
    <w:abstractNumId w:val="2"/>
  </w:num>
  <w:num w:numId="9">
    <w:abstractNumId w:val="11"/>
  </w:num>
  <w:num w:numId="10">
    <w:abstractNumId w:val="6"/>
  </w:num>
  <w:num w:numId="11">
    <w:abstractNumId w:val="16"/>
  </w:num>
  <w:num w:numId="12">
    <w:abstractNumId w:val="20"/>
  </w:num>
  <w:num w:numId="13">
    <w:abstractNumId w:val="18"/>
  </w:num>
  <w:num w:numId="14">
    <w:abstractNumId w:val="5"/>
  </w:num>
  <w:num w:numId="15">
    <w:abstractNumId w:val="7"/>
  </w:num>
  <w:num w:numId="16">
    <w:abstractNumId w:val="8"/>
  </w:num>
  <w:num w:numId="17">
    <w:abstractNumId w:val="12"/>
  </w:num>
  <w:num w:numId="18">
    <w:abstractNumId w:val="10"/>
  </w:num>
  <w:num w:numId="19">
    <w:abstractNumId w:val="13"/>
  </w:num>
  <w:num w:numId="20">
    <w:abstractNumId w:val="4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9EE"/>
    <w:rsid w:val="0000196E"/>
    <w:rsid w:val="00003DC8"/>
    <w:rsid w:val="00005103"/>
    <w:rsid w:val="000135E2"/>
    <w:rsid w:val="000148F0"/>
    <w:rsid w:val="0001647D"/>
    <w:rsid w:val="00016A5F"/>
    <w:rsid w:val="00020003"/>
    <w:rsid w:val="00020191"/>
    <w:rsid w:val="00022C02"/>
    <w:rsid w:val="00024C17"/>
    <w:rsid w:val="000251F1"/>
    <w:rsid w:val="00026F0E"/>
    <w:rsid w:val="00027D62"/>
    <w:rsid w:val="00031FBE"/>
    <w:rsid w:val="00034575"/>
    <w:rsid w:val="000356FC"/>
    <w:rsid w:val="00035994"/>
    <w:rsid w:val="00036994"/>
    <w:rsid w:val="00040FFE"/>
    <w:rsid w:val="00043C2E"/>
    <w:rsid w:val="00044EB2"/>
    <w:rsid w:val="000461BE"/>
    <w:rsid w:val="0005171A"/>
    <w:rsid w:val="00051CCD"/>
    <w:rsid w:val="0005207B"/>
    <w:rsid w:val="00052995"/>
    <w:rsid w:val="00052ED6"/>
    <w:rsid w:val="00057F50"/>
    <w:rsid w:val="000618C3"/>
    <w:rsid w:val="000661C3"/>
    <w:rsid w:val="00070A3E"/>
    <w:rsid w:val="00072E5D"/>
    <w:rsid w:val="0007526A"/>
    <w:rsid w:val="00076386"/>
    <w:rsid w:val="00076C42"/>
    <w:rsid w:val="00077400"/>
    <w:rsid w:val="000877CA"/>
    <w:rsid w:val="000915D2"/>
    <w:rsid w:val="000917C9"/>
    <w:rsid w:val="00091C1C"/>
    <w:rsid w:val="00092A39"/>
    <w:rsid w:val="00094018"/>
    <w:rsid w:val="000948F2"/>
    <w:rsid w:val="00096340"/>
    <w:rsid w:val="000A2251"/>
    <w:rsid w:val="000A3351"/>
    <w:rsid w:val="000A4504"/>
    <w:rsid w:val="000A7B61"/>
    <w:rsid w:val="000B16AD"/>
    <w:rsid w:val="000B1782"/>
    <w:rsid w:val="000B275A"/>
    <w:rsid w:val="000B2F13"/>
    <w:rsid w:val="000B3A10"/>
    <w:rsid w:val="000B7E94"/>
    <w:rsid w:val="000C04AD"/>
    <w:rsid w:val="000C60CE"/>
    <w:rsid w:val="000C6AA7"/>
    <w:rsid w:val="000C7CC2"/>
    <w:rsid w:val="000D3BA5"/>
    <w:rsid w:val="000D7F11"/>
    <w:rsid w:val="000E061A"/>
    <w:rsid w:val="000E2D95"/>
    <w:rsid w:val="000E47E2"/>
    <w:rsid w:val="000E5914"/>
    <w:rsid w:val="000F0E15"/>
    <w:rsid w:val="000F648F"/>
    <w:rsid w:val="000F7A39"/>
    <w:rsid w:val="000F7EC7"/>
    <w:rsid w:val="001029EE"/>
    <w:rsid w:val="00103742"/>
    <w:rsid w:val="00104B5C"/>
    <w:rsid w:val="00107812"/>
    <w:rsid w:val="00111CEC"/>
    <w:rsid w:val="00111F38"/>
    <w:rsid w:val="001130A4"/>
    <w:rsid w:val="00113118"/>
    <w:rsid w:val="0011741A"/>
    <w:rsid w:val="00117949"/>
    <w:rsid w:val="00121113"/>
    <w:rsid w:val="00123DD2"/>
    <w:rsid w:val="00123DF6"/>
    <w:rsid w:val="001256DD"/>
    <w:rsid w:val="00125A8C"/>
    <w:rsid w:val="00126790"/>
    <w:rsid w:val="00126E77"/>
    <w:rsid w:val="00127B6F"/>
    <w:rsid w:val="00130DD3"/>
    <w:rsid w:val="00133641"/>
    <w:rsid w:val="00135087"/>
    <w:rsid w:val="00136105"/>
    <w:rsid w:val="00140648"/>
    <w:rsid w:val="00140C67"/>
    <w:rsid w:val="001532B7"/>
    <w:rsid w:val="00153DF7"/>
    <w:rsid w:val="00162654"/>
    <w:rsid w:val="0016557D"/>
    <w:rsid w:val="00172033"/>
    <w:rsid w:val="00174F58"/>
    <w:rsid w:val="001755E3"/>
    <w:rsid w:val="00176CB4"/>
    <w:rsid w:val="00185DC9"/>
    <w:rsid w:val="00186B2D"/>
    <w:rsid w:val="00191AF3"/>
    <w:rsid w:val="00193812"/>
    <w:rsid w:val="0019403D"/>
    <w:rsid w:val="00195F50"/>
    <w:rsid w:val="00196E09"/>
    <w:rsid w:val="0019760A"/>
    <w:rsid w:val="001A45B9"/>
    <w:rsid w:val="001A4E1E"/>
    <w:rsid w:val="001A5449"/>
    <w:rsid w:val="001A5479"/>
    <w:rsid w:val="001A5A84"/>
    <w:rsid w:val="001A5FA6"/>
    <w:rsid w:val="001A6005"/>
    <w:rsid w:val="001B01F7"/>
    <w:rsid w:val="001B47CA"/>
    <w:rsid w:val="001B4CEB"/>
    <w:rsid w:val="001B5112"/>
    <w:rsid w:val="001B794F"/>
    <w:rsid w:val="001C5445"/>
    <w:rsid w:val="001C59C9"/>
    <w:rsid w:val="001C6511"/>
    <w:rsid w:val="001C74DC"/>
    <w:rsid w:val="001D260E"/>
    <w:rsid w:val="001D389D"/>
    <w:rsid w:val="001E07EC"/>
    <w:rsid w:val="001E2CA7"/>
    <w:rsid w:val="001E46C8"/>
    <w:rsid w:val="001E71D5"/>
    <w:rsid w:val="001F070E"/>
    <w:rsid w:val="001F28AE"/>
    <w:rsid w:val="001F584B"/>
    <w:rsid w:val="001F6C4B"/>
    <w:rsid w:val="00205AD9"/>
    <w:rsid w:val="002140D2"/>
    <w:rsid w:val="00216594"/>
    <w:rsid w:val="00217326"/>
    <w:rsid w:val="002261E9"/>
    <w:rsid w:val="0023123B"/>
    <w:rsid w:val="0023375B"/>
    <w:rsid w:val="002340F5"/>
    <w:rsid w:val="00241237"/>
    <w:rsid w:val="00241D2A"/>
    <w:rsid w:val="00241F8B"/>
    <w:rsid w:val="00243342"/>
    <w:rsid w:val="00244D6E"/>
    <w:rsid w:val="00247389"/>
    <w:rsid w:val="002517D0"/>
    <w:rsid w:val="00253897"/>
    <w:rsid w:val="00253A32"/>
    <w:rsid w:val="00253DFF"/>
    <w:rsid w:val="00255E48"/>
    <w:rsid w:val="002561CC"/>
    <w:rsid w:val="00257987"/>
    <w:rsid w:val="00257B39"/>
    <w:rsid w:val="00262A3D"/>
    <w:rsid w:val="00263018"/>
    <w:rsid w:val="00266C1D"/>
    <w:rsid w:val="00271099"/>
    <w:rsid w:val="002808B9"/>
    <w:rsid w:val="00281058"/>
    <w:rsid w:val="002812D8"/>
    <w:rsid w:val="002919A7"/>
    <w:rsid w:val="00294119"/>
    <w:rsid w:val="002946F1"/>
    <w:rsid w:val="002948F7"/>
    <w:rsid w:val="0029671E"/>
    <w:rsid w:val="00297EF3"/>
    <w:rsid w:val="002A24BF"/>
    <w:rsid w:val="002A293A"/>
    <w:rsid w:val="002A3F4C"/>
    <w:rsid w:val="002A4D8A"/>
    <w:rsid w:val="002A56A1"/>
    <w:rsid w:val="002B3A68"/>
    <w:rsid w:val="002B531F"/>
    <w:rsid w:val="002B56C2"/>
    <w:rsid w:val="002B7A09"/>
    <w:rsid w:val="002C3827"/>
    <w:rsid w:val="002C550B"/>
    <w:rsid w:val="002D59F9"/>
    <w:rsid w:val="002E0773"/>
    <w:rsid w:val="002E1BC4"/>
    <w:rsid w:val="002F3D01"/>
    <w:rsid w:val="002F4AA3"/>
    <w:rsid w:val="002F4C8F"/>
    <w:rsid w:val="002F55D8"/>
    <w:rsid w:val="002F74CE"/>
    <w:rsid w:val="00302D0F"/>
    <w:rsid w:val="003034F7"/>
    <w:rsid w:val="003044D5"/>
    <w:rsid w:val="00315534"/>
    <w:rsid w:val="00316ABC"/>
    <w:rsid w:val="00316CA4"/>
    <w:rsid w:val="003236A4"/>
    <w:rsid w:val="0033102A"/>
    <w:rsid w:val="0034089B"/>
    <w:rsid w:val="00345B09"/>
    <w:rsid w:val="00347EE6"/>
    <w:rsid w:val="00350516"/>
    <w:rsid w:val="00350627"/>
    <w:rsid w:val="003552E8"/>
    <w:rsid w:val="003623CD"/>
    <w:rsid w:val="0036550F"/>
    <w:rsid w:val="00370549"/>
    <w:rsid w:val="00370F87"/>
    <w:rsid w:val="0037242C"/>
    <w:rsid w:val="0037595D"/>
    <w:rsid w:val="00376551"/>
    <w:rsid w:val="00376810"/>
    <w:rsid w:val="0038004F"/>
    <w:rsid w:val="00381CA3"/>
    <w:rsid w:val="00382FF6"/>
    <w:rsid w:val="00384A12"/>
    <w:rsid w:val="00390162"/>
    <w:rsid w:val="003908E4"/>
    <w:rsid w:val="003926B0"/>
    <w:rsid w:val="00395285"/>
    <w:rsid w:val="00395C3B"/>
    <w:rsid w:val="0039606B"/>
    <w:rsid w:val="00397B76"/>
    <w:rsid w:val="003A1992"/>
    <w:rsid w:val="003A19AC"/>
    <w:rsid w:val="003A25DD"/>
    <w:rsid w:val="003A6B89"/>
    <w:rsid w:val="003B231D"/>
    <w:rsid w:val="003B2A4C"/>
    <w:rsid w:val="003C474C"/>
    <w:rsid w:val="003D2C58"/>
    <w:rsid w:val="003D7020"/>
    <w:rsid w:val="003E3180"/>
    <w:rsid w:val="003E3DA9"/>
    <w:rsid w:val="003E4D59"/>
    <w:rsid w:val="003E547E"/>
    <w:rsid w:val="003E57EB"/>
    <w:rsid w:val="003E5BEE"/>
    <w:rsid w:val="003E6887"/>
    <w:rsid w:val="003E755A"/>
    <w:rsid w:val="003F6EAD"/>
    <w:rsid w:val="00402163"/>
    <w:rsid w:val="0041025F"/>
    <w:rsid w:val="0041280C"/>
    <w:rsid w:val="004145F0"/>
    <w:rsid w:val="004203B8"/>
    <w:rsid w:val="00420952"/>
    <w:rsid w:val="00420DD1"/>
    <w:rsid w:val="00421861"/>
    <w:rsid w:val="004235DC"/>
    <w:rsid w:val="00423CF0"/>
    <w:rsid w:val="0042627D"/>
    <w:rsid w:val="004313C7"/>
    <w:rsid w:val="00434FEF"/>
    <w:rsid w:val="00443A69"/>
    <w:rsid w:val="00452E40"/>
    <w:rsid w:val="0046128C"/>
    <w:rsid w:val="0046197A"/>
    <w:rsid w:val="00461992"/>
    <w:rsid w:val="00464ACC"/>
    <w:rsid w:val="00464C5E"/>
    <w:rsid w:val="00465B8A"/>
    <w:rsid w:val="00473EF1"/>
    <w:rsid w:val="00474B44"/>
    <w:rsid w:val="00476BF1"/>
    <w:rsid w:val="00480689"/>
    <w:rsid w:val="00480AD6"/>
    <w:rsid w:val="004819D6"/>
    <w:rsid w:val="004823AB"/>
    <w:rsid w:val="00484395"/>
    <w:rsid w:val="004862CD"/>
    <w:rsid w:val="00493621"/>
    <w:rsid w:val="00495BE9"/>
    <w:rsid w:val="00496D15"/>
    <w:rsid w:val="0049716E"/>
    <w:rsid w:val="004A03A9"/>
    <w:rsid w:val="004A24F9"/>
    <w:rsid w:val="004A69AF"/>
    <w:rsid w:val="004A6D38"/>
    <w:rsid w:val="004A7BF8"/>
    <w:rsid w:val="004B026F"/>
    <w:rsid w:val="004B3757"/>
    <w:rsid w:val="004B5D5B"/>
    <w:rsid w:val="004B6070"/>
    <w:rsid w:val="004C03C7"/>
    <w:rsid w:val="004D7C93"/>
    <w:rsid w:val="004E2D88"/>
    <w:rsid w:val="004E5BDF"/>
    <w:rsid w:val="004E61E3"/>
    <w:rsid w:val="004F2091"/>
    <w:rsid w:val="004F5117"/>
    <w:rsid w:val="004F760E"/>
    <w:rsid w:val="0050495F"/>
    <w:rsid w:val="00505182"/>
    <w:rsid w:val="00505299"/>
    <w:rsid w:val="00506257"/>
    <w:rsid w:val="005065B9"/>
    <w:rsid w:val="00514DBB"/>
    <w:rsid w:val="0051521B"/>
    <w:rsid w:val="005161F3"/>
    <w:rsid w:val="0051690D"/>
    <w:rsid w:val="00520ABC"/>
    <w:rsid w:val="00524A7A"/>
    <w:rsid w:val="00525F6D"/>
    <w:rsid w:val="0053252B"/>
    <w:rsid w:val="00532BF5"/>
    <w:rsid w:val="00532DCB"/>
    <w:rsid w:val="005352E2"/>
    <w:rsid w:val="005407F8"/>
    <w:rsid w:val="005435E2"/>
    <w:rsid w:val="005467A9"/>
    <w:rsid w:val="00550D0D"/>
    <w:rsid w:val="00553358"/>
    <w:rsid w:val="00553FA1"/>
    <w:rsid w:val="005554DF"/>
    <w:rsid w:val="0055638B"/>
    <w:rsid w:val="00561DE9"/>
    <w:rsid w:val="00564F78"/>
    <w:rsid w:val="005707C9"/>
    <w:rsid w:val="00571235"/>
    <w:rsid w:val="00571E1C"/>
    <w:rsid w:val="00574D77"/>
    <w:rsid w:val="00576089"/>
    <w:rsid w:val="00577616"/>
    <w:rsid w:val="00577781"/>
    <w:rsid w:val="00592E99"/>
    <w:rsid w:val="00593170"/>
    <w:rsid w:val="00593A85"/>
    <w:rsid w:val="005950DB"/>
    <w:rsid w:val="00596CB1"/>
    <w:rsid w:val="00596EA5"/>
    <w:rsid w:val="005A0DC7"/>
    <w:rsid w:val="005A4342"/>
    <w:rsid w:val="005B08C2"/>
    <w:rsid w:val="005B190D"/>
    <w:rsid w:val="005B1A04"/>
    <w:rsid w:val="005B1F1E"/>
    <w:rsid w:val="005B5125"/>
    <w:rsid w:val="005B603B"/>
    <w:rsid w:val="005B621A"/>
    <w:rsid w:val="005B6693"/>
    <w:rsid w:val="005C0FBC"/>
    <w:rsid w:val="005C13FF"/>
    <w:rsid w:val="005C30BD"/>
    <w:rsid w:val="005C4D79"/>
    <w:rsid w:val="005C5A60"/>
    <w:rsid w:val="005C6428"/>
    <w:rsid w:val="005C6706"/>
    <w:rsid w:val="005D0087"/>
    <w:rsid w:val="005E38EC"/>
    <w:rsid w:val="005F22F3"/>
    <w:rsid w:val="00603B1E"/>
    <w:rsid w:val="00605927"/>
    <w:rsid w:val="00615592"/>
    <w:rsid w:val="0062051E"/>
    <w:rsid w:val="0062482D"/>
    <w:rsid w:val="00633F49"/>
    <w:rsid w:val="00640DFE"/>
    <w:rsid w:val="0064374C"/>
    <w:rsid w:val="00645A04"/>
    <w:rsid w:val="00650743"/>
    <w:rsid w:val="00650FA7"/>
    <w:rsid w:val="00651EC9"/>
    <w:rsid w:val="00652884"/>
    <w:rsid w:val="006530A4"/>
    <w:rsid w:val="00653E56"/>
    <w:rsid w:val="00654713"/>
    <w:rsid w:val="00654AC4"/>
    <w:rsid w:val="00655C3E"/>
    <w:rsid w:val="00657A5F"/>
    <w:rsid w:val="00660112"/>
    <w:rsid w:val="006607BF"/>
    <w:rsid w:val="006616E9"/>
    <w:rsid w:val="00661C8F"/>
    <w:rsid w:val="00664A1C"/>
    <w:rsid w:val="00666578"/>
    <w:rsid w:val="00670E14"/>
    <w:rsid w:val="00672934"/>
    <w:rsid w:val="006755E0"/>
    <w:rsid w:val="00675B20"/>
    <w:rsid w:val="00676ACE"/>
    <w:rsid w:val="006775B4"/>
    <w:rsid w:val="00681C4F"/>
    <w:rsid w:val="006822BD"/>
    <w:rsid w:val="00685CEB"/>
    <w:rsid w:val="00686C44"/>
    <w:rsid w:val="00690038"/>
    <w:rsid w:val="00692C96"/>
    <w:rsid w:val="006948CB"/>
    <w:rsid w:val="0069567C"/>
    <w:rsid w:val="006970C1"/>
    <w:rsid w:val="006A180B"/>
    <w:rsid w:val="006A4FFD"/>
    <w:rsid w:val="006B1A58"/>
    <w:rsid w:val="006B290F"/>
    <w:rsid w:val="006B2ED9"/>
    <w:rsid w:val="006C085A"/>
    <w:rsid w:val="006C1781"/>
    <w:rsid w:val="006C19E3"/>
    <w:rsid w:val="006D0349"/>
    <w:rsid w:val="006D0CDE"/>
    <w:rsid w:val="006D6F8E"/>
    <w:rsid w:val="006D7576"/>
    <w:rsid w:val="006D75DC"/>
    <w:rsid w:val="006E122B"/>
    <w:rsid w:val="006E1233"/>
    <w:rsid w:val="006E27A9"/>
    <w:rsid w:val="006E299A"/>
    <w:rsid w:val="006E4B11"/>
    <w:rsid w:val="006E4D84"/>
    <w:rsid w:val="006E5EA7"/>
    <w:rsid w:val="006E6BB6"/>
    <w:rsid w:val="006E7671"/>
    <w:rsid w:val="006F146E"/>
    <w:rsid w:val="006F1655"/>
    <w:rsid w:val="006F759A"/>
    <w:rsid w:val="006F7DB5"/>
    <w:rsid w:val="007001B0"/>
    <w:rsid w:val="007005BC"/>
    <w:rsid w:val="007036AA"/>
    <w:rsid w:val="007052AF"/>
    <w:rsid w:val="00705594"/>
    <w:rsid w:val="00710FC6"/>
    <w:rsid w:val="00717BB7"/>
    <w:rsid w:val="00724961"/>
    <w:rsid w:val="00726560"/>
    <w:rsid w:val="00726F99"/>
    <w:rsid w:val="007344BE"/>
    <w:rsid w:val="00734EB0"/>
    <w:rsid w:val="007353BC"/>
    <w:rsid w:val="00743668"/>
    <w:rsid w:val="00744F8B"/>
    <w:rsid w:val="0074528F"/>
    <w:rsid w:val="007479A6"/>
    <w:rsid w:val="007519FB"/>
    <w:rsid w:val="0075385A"/>
    <w:rsid w:val="00760267"/>
    <w:rsid w:val="00761AC4"/>
    <w:rsid w:val="007625C4"/>
    <w:rsid w:val="00766A37"/>
    <w:rsid w:val="007675D9"/>
    <w:rsid w:val="007675DD"/>
    <w:rsid w:val="007758AF"/>
    <w:rsid w:val="00775BFB"/>
    <w:rsid w:val="0078116C"/>
    <w:rsid w:val="00781573"/>
    <w:rsid w:val="00781D1B"/>
    <w:rsid w:val="00781EEB"/>
    <w:rsid w:val="0078219B"/>
    <w:rsid w:val="00783148"/>
    <w:rsid w:val="00784F25"/>
    <w:rsid w:val="00785ABA"/>
    <w:rsid w:val="00786D80"/>
    <w:rsid w:val="0079316C"/>
    <w:rsid w:val="00797FA6"/>
    <w:rsid w:val="007A0000"/>
    <w:rsid w:val="007A1261"/>
    <w:rsid w:val="007A52C4"/>
    <w:rsid w:val="007A6447"/>
    <w:rsid w:val="007B07FA"/>
    <w:rsid w:val="007B2576"/>
    <w:rsid w:val="007B4428"/>
    <w:rsid w:val="007C24C6"/>
    <w:rsid w:val="007C2925"/>
    <w:rsid w:val="007D0266"/>
    <w:rsid w:val="007D3610"/>
    <w:rsid w:val="007D37BB"/>
    <w:rsid w:val="007D4279"/>
    <w:rsid w:val="007D747D"/>
    <w:rsid w:val="007E139E"/>
    <w:rsid w:val="007E1FF6"/>
    <w:rsid w:val="007E28A2"/>
    <w:rsid w:val="007E3090"/>
    <w:rsid w:val="007E47FC"/>
    <w:rsid w:val="007F0CF6"/>
    <w:rsid w:val="007F0F3A"/>
    <w:rsid w:val="007F1774"/>
    <w:rsid w:val="007F2AB4"/>
    <w:rsid w:val="008025B3"/>
    <w:rsid w:val="00806C12"/>
    <w:rsid w:val="00807876"/>
    <w:rsid w:val="00811CBE"/>
    <w:rsid w:val="00817C3C"/>
    <w:rsid w:val="0082139D"/>
    <w:rsid w:val="00824A87"/>
    <w:rsid w:val="00825310"/>
    <w:rsid w:val="00825376"/>
    <w:rsid w:val="00825F6F"/>
    <w:rsid w:val="00830456"/>
    <w:rsid w:val="00830BED"/>
    <w:rsid w:val="008310DE"/>
    <w:rsid w:val="00840D97"/>
    <w:rsid w:val="008437F8"/>
    <w:rsid w:val="0084642E"/>
    <w:rsid w:val="00846437"/>
    <w:rsid w:val="00851AE8"/>
    <w:rsid w:val="0085300F"/>
    <w:rsid w:val="0085764A"/>
    <w:rsid w:val="0086131A"/>
    <w:rsid w:val="00862050"/>
    <w:rsid w:val="008651E1"/>
    <w:rsid w:val="008658B3"/>
    <w:rsid w:val="0086651C"/>
    <w:rsid w:val="0086795C"/>
    <w:rsid w:val="00877591"/>
    <w:rsid w:val="00877599"/>
    <w:rsid w:val="008775E1"/>
    <w:rsid w:val="008805E4"/>
    <w:rsid w:val="00883792"/>
    <w:rsid w:val="00890336"/>
    <w:rsid w:val="008906D7"/>
    <w:rsid w:val="00891133"/>
    <w:rsid w:val="00894E60"/>
    <w:rsid w:val="008A18C7"/>
    <w:rsid w:val="008A2CEB"/>
    <w:rsid w:val="008A2D68"/>
    <w:rsid w:val="008A3F0E"/>
    <w:rsid w:val="008A54F3"/>
    <w:rsid w:val="008B3C59"/>
    <w:rsid w:val="008B627A"/>
    <w:rsid w:val="008B6388"/>
    <w:rsid w:val="008C1A09"/>
    <w:rsid w:val="008C1B1A"/>
    <w:rsid w:val="008C37BE"/>
    <w:rsid w:val="008C71E6"/>
    <w:rsid w:val="008C7A7F"/>
    <w:rsid w:val="008C7FEC"/>
    <w:rsid w:val="008D08C6"/>
    <w:rsid w:val="008D1193"/>
    <w:rsid w:val="008D12BA"/>
    <w:rsid w:val="008D49EC"/>
    <w:rsid w:val="008D6463"/>
    <w:rsid w:val="008E03BD"/>
    <w:rsid w:val="008E2590"/>
    <w:rsid w:val="008E2D65"/>
    <w:rsid w:val="008E7781"/>
    <w:rsid w:val="008F0CA9"/>
    <w:rsid w:val="008F2BA7"/>
    <w:rsid w:val="008F33FA"/>
    <w:rsid w:val="008F3DA9"/>
    <w:rsid w:val="008F7F9A"/>
    <w:rsid w:val="009015DE"/>
    <w:rsid w:val="00901663"/>
    <w:rsid w:val="009062BD"/>
    <w:rsid w:val="0090733F"/>
    <w:rsid w:val="0091035D"/>
    <w:rsid w:val="00910A65"/>
    <w:rsid w:val="00912FB1"/>
    <w:rsid w:val="00913818"/>
    <w:rsid w:val="009151FB"/>
    <w:rsid w:val="00915D93"/>
    <w:rsid w:val="00915E31"/>
    <w:rsid w:val="00917B93"/>
    <w:rsid w:val="00917F47"/>
    <w:rsid w:val="00924D3B"/>
    <w:rsid w:val="00927678"/>
    <w:rsid w:val="00934EF2"/>
    <w:rsid w:val="00940EB9"/>
    <w:rsid w:val="00945FAE"/>
    <w:rsid w:val="00946B60"/>
    <w:rsid w:val="00947943"/>
    <w:rsid w:val="0095048B"/>
    <w:rsid w:val="00950ED4"/>
    <w:rsid w:val="009521C2"/>
    <w:rsid w:val="00954B71"/>
    <w:rsid w:val="00957CA5"/>
    <w:rsid w:val="00957E79"/>
    <w:rsid w:val="00960637"/>
    <w:rsid w:val="00961C56"/>
    <w:rsid w:val="00962A08"/>
    <w:rsid w:val="00963CDF"/>
    <w:rsid w:val="009762FC"/>
    <w:rsid w:val="0097793D"/>
    <w:rsid w:val="00981EA2"/>
    <w:rsid w:val="009842B8"/>
    <w:rsid w:val="0099093E"/>
    <w:rsid w:val="00993A7D"/>
    <w:rsid w:val="00994294"/>
    <w:rsid w:val="009977C6"/>
    <w:rsid w:val="009A08C1"/>
    <w:rsid w:val="009A19A6"/>
    <w:rsid w:val="009A1ECA"/>
    <w:rsid w:val="009B4006"/>
    <w:rsid w:val="009C03DB"/>
    <w:rsid w:val="009C3A77"/>
    <w:rsid w:val="009C6420"/>
    <w:rsid w:val="009C7E89"/>
    <w:rsid w:val="009D199D"/>
    <w:rsid w:val="009D21DE"/>
    <w:rsid w:val="009D380C"/>
    <w:rsid w:val="009D4A96"/>
    <w:rsid w:val="009D6C26"/>
    <w:rsid w:val="009E0940"/>
    <w:rsid w:val="009E20EF"/>
    <w:rsid w:val="009E250D"/>
    <w:rsid w:val="009E4AC9"/>
    <w:rsid w:val="009E60CB"/>
    <w:rsid w:val="009E6CDF"/>
    <w:rsid w:val="009F0741"/>
    <w:rsid w:val="009F1275"/>
    <w:rsid w:val="009F2AD8"/>
    <w:rsid w:val="009F3048"/>
    <w:rsid w:val="009F36D0"/>
    <w:rsid w:val="009F385D"/>
    <w:rsid w:val="009F79E8"/>
    <w:rsid w:val="00A0146C"/>
    <w:rsid w:val="00A01B9E"/>
    <w:rsid w:val="00A0252C"/>
    <w:rsid w:val="00A02977"/>
    <w:rsid w:val="00A02D77"/>
    <w:rsid w:val="00A030D5"/>
    <w:rsid w:val="00A0329B"/>
    <w:rsid w:val="00A045AC"/>
    <w:rsid w:val="00A050C4"/>
    <w:rsid w:val="00A0640D"/>
    <w:rsid w:val="00A12A58"/>
    <w:rsid w:val="00A13F02"/>
    <w:rsid w:val="00A13F75"/>
    <w:rsid w:val="00A24700"/>
    <w:rsid w:val="00A32172"/>
    <w:rsid w:val="00A322F5"/>
    <w:rsid w:val="00A32CDE"/>
    <w:rsid w:val="00A436EB"/>
    <w:rsid w:val="00A44FC5"/>
    <w:rsid w:val="00A459A5"/>
    <w:rsid w:val="00A46383"/>
    <w:rsid w:val="00A46563"/>
    <w:rsid w:val="00A4766B"/>
    <w:rsid w:val="00A53325"/>
    <w:rsid w:val="00A53DC6"/>
    <w:rsid w:val="00A53F1D"/>
    <w:rsid w:val="00A55C48"/>
    <w:rsid w:val="00A5746C"/>
    <w:rsid w:val="00A6204B"/>
    <w:rsid w:val="00A62818"/>
    <w:rsid w:val="00A642E4"/>
    <w:rsid w:val="00A64366"/>
    <w:rsid w:val="00A66E3D"/>
    <w:rsid w:val="00A71294"/>
    <w:rsid w:val="00A72E23"/>
    <w:rsid w:val="00A77606"/>
    <w:rsid w:val="00A85525"/>
    <w:rsid w:val="00A87111"/>
    <w:rsid w:val="00A97AF0"/>
    <w:rsid w:val="00AA015B"/>
    <w:rsid w:val="00AA19E4"/>
    <w:rsid w:val="00AA708F"/>
    <w:rsid w:val="00AA74E9"/>
    <w:rsid w:val="00AB0500"/>
    <w:rsid w:val="00AB207F"/>
    <w:rsid w:val="00AB391B"/>
    <w:rsid w:val="00AB534F"/>
    <w:rsid w:val="00AC0CAF"/>
    <w:rsid w:val="00AC127A"/>
    <w:rsid w:val="00AC4588"/>
    <w:rsid w:val="00AC4BCC"/>
    <w:rsid w:val="00AD09C7"/>
    <w:rsid w:val="00AD0A60"/>
    <w:rsid w:val="00AD13F9"/>
    <w:rsid w:val="00AD1F79"/>
    <w:rsid w:val="00AD2864"/>
    <w:rsid w:val="00AD3056"/>
    <w:rsid w:val="00AD32DC"/>
    <w:rsid w:val="00AE271C"/>
    <w:rsid w:val="00AE286D"/>
    <w:rsid w:val="00AE32B1"/>
    <w:rsid w:val="00AF08AF"/>
    <w:rsid w:val="00AF1E99"/>
    <w:rsid w:val="00AF44E2"/>
    <w:rsid w:val="00AF7DFA"/>
    <w:rsid w:val="00B0106D"/>
    <w:rsid w:val="00B06A95"/>
    <w:rsid w:val="00B0718F"/>
    <w:rsid w:val="00B07197"/>
    <w:rsid w:val="00B14163"/>
    <w:rsid w:val="00B1518A"/>
    <w:rsid w:val="00B1710D"/>
    <w:rsid w:val="00B202D7"/>
    <w:rsid w:val="00B2284E"/>
    <w:rsid w:val="00B231A7"/>
    <w:rsid w:val="00B303E5"/>
    <w:rsid w:val="00B307D8"/>
    <w:rsid w:val="00B34603"/>
    <w:rsid w:val="00B35A09"/>
    <w:rsid w:val="00B35E92"/>
    <w:rsid w:val="00B416F1"/>
    <w:rsid w:val="00B41AD6"/>
    <w:rsid w:val="00B434D6"/>
    <w:rsid w:val="00B43EE4"/>
    <w:rsid w:val="00B465DF"/>
    <w:rsid w:val="00B47E1A"/>
    <w:rsid w:val="00B50026"/>
    <w:rsid w:val="00B525E8"/>
    <w:rsid w:val="00B5422A"/>
    <w:rsid w:val="00B54D83"/>
    <w:rsid w:val="00B619D2"/>
    <w:rsid w:val="00B63E92"/>
    <w:rsid w:val="00B7008E"/>
    <w:rsid w:val="00B73407"/>
    <w:rsid w:val="00B746D8"/>
    <w:rsid w:val="00B74EF1"/>
    <w:rsid w:val="00B85C80"/>
    <w:rsid w:val="00B85FA1"/>
    <w:rsid w:val="00B861CE"/>
    <w:rsid w:val="00B90ED2"/>
    <w:rsid w:val="00B91D34"/>
    <w:rsid w:val="00B92073"/>
    <w:rsid w:val="00B9418A"/>
    <w:rsid w:val="00B9585E"/>
    <w:rsid w:val="00BA021D"/>
    <w:rsid w:val="00BA0948"/>
    <w:rsid w:val="00BA1D7A"/>
    <w:rsid w:val="00BA2EA6"/>
    <w:rsid w:val="00BA57D1"/>
    <w:rsid w:val="00BA6395"/>
    <w:rsid w:val="00BA7029"/>
    <w:rsid w:val="00BA7E9D"/>
    <w:rsid w:val="00BB25C7"/>
    <w:rsid w:val="00BB3A9B"/>
    <w:rsid w:val="00BB6024"/>
    <w:rsid w:val="00BB6504"/>
    <w:rsid w:val="00BB7A1D"/>
    <w:rsid w:val="00BC390F"/>
    <w:rsid w:val="00BC39FD"/>
    <w:rsid w:val="00BC3B05"/>
    <w:rsid w:val="00BC5877"/>
    <w:rsid w:val="00BC64EE"/>
    <w:rsid w:val="00BC6807"/>
    <w:rsid w:val="00BD7D84"/>
    <w:rsid w:val="00BD7FCB"/>
    <w:rsid w:val="00BE3FA3"/>
    <w:rsid w:val="00BE607B"/>
    <w:rsid w:val="00BF0127"/>
    <w:rsid w:val="00BF6221"/>
    <w:rsid w:val="00BF6FD8"/>
    <w:rsid w:val="00C0016E"/>
    <w:rsid w:val="00C01CF7"/>
    <w:rsid w:val="00C03514"/>
    <w:rsid w:val="00C0498C"/>
    <w:rsid w:val="00C10A65"/>
    <w:rsid w:val="00C11813"/>
    <w:rsid w:val="00C140DF"/>
    <w:rsid w:val="00C16502"/>
    <w:rsid w:val="00C20738"/>
    <w:rsid w:val="00C24C23"/>
    <w:rsid w:val="00C3196D"/>
    <w:rsid w:val="00C350B7"/>
    <w:rsid w:val="00C37853"/>
    <w:rsid w:val="00C404F6"/>
    <w:rsid w:val="00C410FF"/>
    <w:rsid w:val="00C42055"/>
    <w:rsid w:val="00C42D21"/>
    <w:rsid w:val="00C44FDF"/>
    <w:rsid w:val="00C45B0D"/>
    <w:rsid w:val="00C47832"/>
    <w:rsid w:val="00C53A88"/>
    <w:rsid w:val="00C61690"/>
    <w:rsid w:val="00C620BE"/>
    <w:rsid w:val="00C63045"/>
    <w:rsid w:val="00C64297"/>
    <w:rsid w:val="00C65930"/>
    <w:rsid w:val="00C674DF"/>
    <w:rsid w:val="00C734D5"/>
    <w:rsid w:val="00C73A39"/>
    <w:rsid w:val="00C74C2E"/>
    <w:rsid w:val="00C7641D"/>
    <w:rsid w:val="00C76C4C"/>
    <w:rsid w:val="00C801FF"/>
    <w:rsid w:val="00C80D35"/>
    <w:rsid w:val="00C81DEE"/>
    <w:rsid w:val="00C82936"/>
    <w:rsid w:val="00C91E4B"/>
    <w:rsid w:val="00C92872"/>
    <w:rsid w:val="00C936E0"/>
    <w:rsid w:val="00C96693"/>
    <w:rsid w:val="00C96EB3"/>
    <w:rsid w:val="00CA1049"/>
    <w:rsid w:val="00CA1DFD"/>
    <w:rsid w:val="00CA30D9"/>
    <w:rsid w:val="00CA3E52"/>
    <w:rsid w:val="00CA45F2"/>
    <w:rsid w:val="00CB018C"/>
    <w:rsid w:val="00CB3497"/>
    <w:rsid w:val="00CC3C30"/>
    <w:rsid w:val="00CC406E"/>
    <w:rsid w:val="00CC52D1"/>
    <w:rsid w:val="00CD0FE4"/>
    <w:rsid w:val="00CD242A"/>
    <w:rsid w:val="00CE073B"/>
    <w:rsid w:val="00CE13A6"/>
    <w:rsid w:val="00CE3784"/>
    <w:rsid w:val="00CF1969"/>
    <w:rsid w:val="00CF2B8A"/>
    <w:rsid w:val="00CF520E"/>
    <w:rsid w:val="00CF52E1"/>
    <w:rsid w:val="00CF58F7"/>
    <w:rsid w:val="00D00350"/>
    <w:rsid w:val="00D003E0"/>
    <w:rsid w:val="00D0096D"/>
    <w:rsid w:val="00D01972"/>
    <w:rsid w:val="00D02823"/>
    <w:rsid w:val="00D0489E"/>
    <w:rsid w:val="00D05747"/>
    <w:rsid w:val="00D11F4B"/>
    <w:rsid w:val="00D131D6"/>
    <w:rsid w:val="00D1547E"/>
    <w:rsid w:val="00D2037A"/>
    <w:rsid w:val="00D20E28"/>
    <w:rsid w:val="00D21747"/>
    <w:rsid w:val="00D2206C"/>
    <w:rsid w:val="00D230C9"/>
    <w:rsid w:val="00D230EC"/>
    <w:rsid w:val="00D266AD"/>
    <w:rsid w:val="00D26895"/>
    <w:rsid w:val="00D2785D"/>
    <w:rsid w:val="00D27B8C"/>
    <w:rsid w:val="00D34C6C"/>
    <w:rsid w:val="00D36C77"/>
    <w:rsid w:val="00D4109D"/>
    <w:rsid w:val="00D50149"/>
    <w:rsid w:val="00D545C7"/>
    <w:rsid w:val="00D57617"/>
    <w:rsid w:val="00D609EE"/>
    <w:rsid w:val="00D64DF8"/>
    <w:rsid w:val="00D67BC8"/>
    <w:rsid w:val="00D72067"/>
    <w:rsid w:val="00D77F29"/>
    <w:rsid w:val="00D80FF4"/>
    <w:rsid w:val="00D81327"/>
    <w:rsid w:val="00D82BE4"/>
    <w:rsid w:val="00D86731"/>
    <w:rsid w:val="00D969FC"/>
    <w:rsid w:val="00DA27AB"/>
    <w:rsid w:val="00DA5A56"/>
    <w:rsid w:val="00DB0A39"/>
    <w:rsid w:val="00DB6446"/>
    <w:rsid w:val="00DC4B06"/>
    <w:rsid w:val="00DC4CB7"/>
    <w:rsid w:val="00DD3D3B"/>
    <w:rsid w:val="00DE0442"/>
    <w:rsid w:val="00DE4B06"/>
    <w:rsid w:val="00DE649E"/>
    <w:rsid w:val="00DE67E2"/>
    <w:rsid w:val="00DF492F"/>
    <w:rsid w:val="00DF59BD"/>
    <w:rsid w:val="00DF6B92"/>
    <w:rsid w:val="00E03458"/>
    <w:rsid w:val="00E0345E"/>
    <w:rsid w:val="00E05AE0"/>
    <w:rsid w:val="00E070FA"/>
    <w:rsid w:val="00E12328"/>
    <w:rsid w:val="00E15AA9"/>
    <w:rsid w:val="00E1686D"/>
    <w:rsid w:val="00E171F1"/>
    <w:rsid w:val="00E20B80"/>
    <w:rsid w:val="00E216DC"/>
    <w:rsid w:val="00E27171"/>
    <w:rsid w:val="00E273BB"/>
    <w:rsid w:val="00E30A61"/>
    <w:rsid w:val="00E32A16"/>
    <w:rsid w:val="00E348B4"/>
    <w:rsid w:val="00E34DE0"/>
    <w:rsid w:val="00E37AF7"/>
    <w:rsid w:val="00E40649"/>
    <w:rsid w:val="00E40C27"/>
    <w:rsid w:val="00E40F9D"/>
    <w:rsid w:val="00E44008"/>
    <w:rsid w:val="00E47B12"/>
    <w:rsid w:val="00E51524"/>
    <w:rsid w:val="00E52864"/>
    <w:rsid w:val="00E566B3"/>
    <w:rsid w:val="00E56BE3"/>
    <w:rsid w:val="00E57DE0"/>
    <w:rsid w:val="00E65F40"/>
    <w:rsid w:val="00E6733F"/>
    <w:rsid w:val="00E67566"/>
    <w:rsid w:val="00E67970"/>
    <w:rsid w:val="00E70880"/>
    <w:rsid w:val="00E74656"/>
    <w:rsid w:val="00E77773"/>
    <w:rsid w:val="00E804C1"/>
    <w:rsid w:val="00E83B55"/>
    <w:rsid w:val="00E86A41"/>
    <w:rsid w:val="00E86B48"/>
    <w:rsid w:val="00E92200"/>
    <w:rsid w:val="00E96514"/>
    <w:rsid w:val="00EA1C53"/>
    <w:rsid w:val="00EA254E"/>
    <w:rsid w:val="00EA4F90"/>
    <w:rsid w:val="00EA543B"/>
    <w:rsid w:val="00EA6ABB"/>
    <w:rsid w:val="00EB094B"/>
    <w:rsid w:val="00EC0A7E"/>
    <w:rsid w:val="00EC60A7"/>
    <w:rsid w:val="00EC6FDE"/>
    <w:rsid w:val="00ED461D"/>
    <w:rsid w:val="00ED6425"/>
    <w:rsid w:val="00ED70EA"/>
    <w:rsid w:val="00EE6018"/>
    <w:rsid w:val="00EE6D26"/>
    <w:rsid w:val="00EE720B"/>
    <w:rsid w:val="00EF270B"/>
    <w:rsid w:val="00EF2AE2"/>
    <w:rsid w:val="00F00526"/>
    <w:rsid w:val="00F039AE"/>
    <w:rsid w:val="00F04FF7"/>
    <w:rsid w:val="00F05AAB"/>
    <w:rsid w:val="00F12226"/>
    <w:rsid w:val="00F134D1"/>
    <w:rsid w:val="00F170D0"/>
    <w:rsid w:val="00F209EE"/>
    <w:rsid w:val="00F22FD8"/>
    <w:rsid w:val="00F26FD1"/>
    <w:rsid w:val="00F27A4B"/>
    <w:rsid w:val="00F31453"/>
    <w:rsid w:val="00F34217"/>
    <w:rsid w:val="00F40109"/>
    <w:rsid w:val="00F4075F"/>
    <w:rsid w:val="00F41931"/>
    <w:rsid w:val="00F51026"/>
    <w:rsid w:val="00F51A5B"/>
    <w:rsid w:val="00F558F6"/>
    <w:rsid w:val="00F5607D"/>
    <w:rsid w:val="00F6189D"/>
    <w:rsid w:val="00F61DD1"/>
    <w:rsid w:val="00F66B17"/>
    <w:rsid w:val="00F70941"/>
    <w:rsid w:val="00F72488"/>
    <w:rsid w:val="00F73364"/>
    <w:rsid w:val="00F75F74"/>
    <w:rsid w:val="00F77725"/>
    <w:rsid w:val="00F8159A"/>
    <w:rsid w:val="00F83D9B"/>
    <w:rsid w:val="00F853BA"/>
    <w:rsid w:val="00F85D6E"/>
    <w:rsid w:val="00F905BD"/>
    <w:rsid w:val="00F9092E"/>
    <w:rsid w:val="00F92A2B"/>
    <w:rsid w:val="00F93A4A"/>
    <w:rsid w:val="00F95F9A"/>
    <w:rsid w:val="00F975FB"/>
    <w:rsid w:val="00FA1F3A"/>
    <w:rsid w:val="00FA74F9"/>
    <w:rsid w:val="00FB1D6F"/>
    <w:rsid w:val="00FB5186"/>
    <w:rsid w:val="00FB66E7"/>
    <w:rsid w:val="00FB72C5"/>
    <w:rsid w:val="00FC210E"/>
    <w:rsid w:val="00FC3854"/>
    <w:rsid w:val="00FC7251"/>
    <w:rsid w:val="00FD37AA"/>
    <w:rsid w:val="00FD3F40"/>
    <w:rsid w:val="00FD4C35"/>
    <w:rsid w:val="00FD719A"/>
    <w:rsid w:val="00FE1ABF"/>
    <w:rsid w:val="00FE59BA"/>
    <w:rsid w:val="00FE5C4A"/>
    <w:rsid w:val="00FE622F"/>
    <w:rsid w:val="00FF1D0D"/>
    <w:rsid w:val="00FF2899"/>
    <w:rsid w:val="00FF3F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A1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630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C63045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C63045"/>
    <w:rPr>
      <w:rFonts w:ascii="Times New Roman" w:eastAsia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C630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">
    <w:name w:val="Текст21"/>
    <w:basedOn w:val="a"/>
    <w:rsid w:val="00C63045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2">
    <w:name w:val="Текст2"/>
    <w:basedOn w:val="a"/>
    <w:rsid w:val="005C30B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10">
    <w:name w:val="Основной текст с отступом 21"/>
    <w:basedOn w:val="a"/>
    <w:rsid w:val="005C30BD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StyleStep14">
    <w:name w:val="StyleStep14"/>
    <w:basedOn w:val="a"/>
    <w:rsid w:val="005C30B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D27B8C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D27B8C"/>
    <w:rPr>
      <w:sz w:val="22"/>
      <w:szCs w:val="22"/>
      <w:lang w:eastAsia="en-US"/>
    </w:rPr>
  </w:style>
  <w:style w:type="paragraph" w:styleId="af3">
    <w:name w:val="TOC Heading"/>
    <w:basedOn w:val="1"/>
    <w:next w:val="a"/>
    <w:uiPriority w:val="39"/>
    <w:semiHidden/>
    <w:unhideWhenUsed/>
    <w:qFormat/>
    <w:rsid w:val="00036994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036994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A1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630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C63045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C63045"/>
    <w:rPr>
      <w:rFonts w:ascii="Times New Roman" w:eastAsia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C630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">
    <w:name w:val="Текст21"/>
    <w:basedOn w:val="a"/>
    <w:rsid w:val="00C63045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2">
    <w:name w:val="Текст2"/>
    <w:basedOn w:val="a"/>
    <w:rsid w:val="005C30B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210">
    <w:name w:val="Основной текст с отступом 21"/>
    <w:basedOn w:val="a"/>
    <w:rsid w:val="005C30BD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StyleStep14">
    <w:name w:val="StyleStep14"/>
    <w:basedOn w:val="a"/>
    <w:rsid w:val="005C30B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D27B8C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D27B8C"/>
    <w:rPr>
      <w:sz w:val="22"/>
      <w:szCs w:val="22"/>
      <w:lang w:eastAsia="en-US"/>
    </w:rPr>
  </w:style>
  <w:style w:type="paragraph" w:styleId="af3">
    <w:name w:val="TOC Heading"/>
    <w:basedOn w:val="1"/>
    <w:next w:val="a"/>
    <w:uiPriority w:val="39"/>
    <w:semiHidden/>
    <w:unhideWhenUsed/>
    <w:qFormat/>
    <w:rsid w:val="00036994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036994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3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image" Target="media/image15.wmf"/><Relationship Id="rId21" Type="http://schemas.openxmlformats.org/officeDocument/2006/relationships/image" Target="media/image7.wmf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image" Target="media/image19.wmf"/><Relationship Id="rId50" Type="http://schemas.openxmlformats.org/officeDocument/2006/relationships/oleObject" Target="embeddings/oleObject22.bin"/><Relationship Id="rId55" Type="http://schemas.openxmlformats.org/officeDocument/2006/relationships/image" Target="media/image23.wmf"/><Relationship Id="rId63" Type="http://schemas.openxmlformats.org/officeDocument/2006/relationships/image" Target="media/image27.wmf"/><Relationship Id="rId68" Type="http://schemas.openxmlformats.org/officeDocument/2006/relationships/oleObject" Target="embeddings/oleObject31.bin"/><Relationship Id="rId76" Type="http://schemas.openxmlformats.org/officeDocument/2006/relationships/image" Target="media/image34.emf"/><Relationship Id="rId84" Type="http://schemas.openxmlformats.org/officeDocument/2006/relationships/image" Target="media/image38.jpeg"/><Relationship Id="rId89" Type="http://schemas.openxmlformats.org/officeDocument/2006/relationships/image" Target="media/image42.jpeg"/><Relationship Id="rId7" Type="http://schemas.openxmlformats.org/officeDocument/2006/relationships/footnotes" Target="footnotes.xml"/><Relationship Id="rId71" Type="http://schemas.openxmlformats.org/officeDocument/2006/relationships/image" Target="media/image31.wmf"/><Relationship Id="rId92" Type="http://schemas.openxmlformats.org/officeDocument/2006/relationships/image" Target="media/image44.jpeg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wmf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4.wmf"/><Relationship Id="rId40" Type="http://schemas.openxmlformats.org/officeDocument/2006/relationships/oleObject" Target="embeddings/oleObject17.bin"/><Relationship Id="rId45" Type="http://schemas.openxmlformats.org/officeDocument/2006/relationships/image" Target="media/image18.wmf"/><Relationship Id="rId53" Type="http://schemas.openxmlformats.org/officeDocument/2006/relationships/image" Target="media/image22.wmf"/><Relationship Id="rId58" Type="http://schemas.openxmlformats.org/officeDocument/2006/relationships/oleObject" Target="embeddings/oleObject26.bin"/><Relationship Id="rId66" Type="http://schemas.openxmlformats.org/officeDocument/2006/relationships/oleObject" Target="embeddings/oleObject30.bin"/><Relationship Id="rId74" Type="http://schemas.openxmlformats.org/officeDocument/2006/relationships/image" Target="media/image33.emf"/><Relationship Id="rId79" Type="http://schemas.openxmlformats.org/officeDocument/2006/relationships/oleObject" Target="embeddings/oleObject36.bin"/><Relationship Id="rId87" Type="http://schemas.openxmlformats.org/officeDocument/2006/relationships/image" Target="media/image41.emf"/><Relationship Id="rId5" Type="http://schemas.openxmlformats.org/officeDocument/2006/relationships/settings" Target="settings.xml"/><Relationship Id="rId61" Type="http://schemas.openxmlformats.org/officeDocument/2006/relationships/image" Target="media/image26.wmf"/><Relationship Id="rId82" Type="http://schemas.openxmlformats.org/officeDocument/2006/relationships/image" Target="media/image37.emf"/><Relationship Id="rId90" Type="http://schemas.openxmlformats.org/officeDocument/2006/relationships/image" Target="media/image43.emf"/><Relationship Id="rId95" Type="http://schemas.openxmlformats.org/officeDocument/2006/relationships/fontTable" Target="fontTable.xml"/><Relationship Id="rId19" Type="http://schemas.openxmlformats.org/officeDocument/2006/relationships/image" Target="media/image6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3.wmf"/><Relationship Id="rId43" Type="http://schemas.openxmlformats.org/officeDocument/2006/relationships/image" Target="media/image17.wmf"/><Relationship Id="rId48" Type="http://schemas.openxmlformats.org/officeDocument/2006/relationships/oleObject" Target="embeddings/oleObject21.bin"/><Relationship Id="rId56" Type="http://schemas.openxmlformats.org/officeDocument/2006/relationships/oleObject" Target="embeddings/oleObject25.bin"/><Relationship Id="rId64" Type="http://schemas.openxmlformats.org/officeDocument/2006/relationships/oleObject" Target="embeddings/oleObject29.bin"/><Relationship Id="rId69" Type="http://schemas.openxmlformats.org/officeDocument/2006/relationships/image" Target="media/image30.wmf"/><Relationship Id="rId77" Type="http://schemas.openxmlformats.org/officeDocument/2006/relationships/oleObject" Target="embeddings/oleObject35.bin"/><Relationship Id="rId8" Type="http://schemas.openxmlformats.org/officeDocument/2006/relationships/endnotes" Target="endnotes.xml"/><Relationship Id="rId51" Type="http://schemas.openxmlformats.org/officeDocument/2006/relationships/image" Target="media/image21.wmf"/><Relationship Id="rId72" Type="http://schemas.openxmlformats.org/officeDocument/2006/relationships/oleObject" Target="embeddings/oleObject33.bin"/><Relationship Id="rId80" Type="http://schemas.openxmlformats.org/officeDocument/2006/relationships/image" Target="media/image36.emf"/><Relationship Id="rId85" Type="http://schemas.openxmlformats.org/officeDocument/2006/relationships/image" Target="media/image39.jpeg"/><Relationship Id="rId93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oleObject" Target="embeddings/oleObject13.bin"/><Relationship Id="rId38" Type="http://schemas.openxmlformats.org/officeDocument/2006/relationships/oleObject" Target="embeddings/oleObject16.bin"/><Relationship Id="rId46" Type="http://schemas.openxmlformats.org/officeDocument/2006/relationships/oleObject" Target="embeddings/oleObject20.bin"/><Relationship Id="rId59" Type="http://schemas.openxmlformats.org/officeDocument/2006/relationships/image" Target="media/image25.wmf"/><Relationship Id="rId67" Type="http://schemas.openxmlformats.org/officeDocument/2006/relationships/image" Target="media/image29.wmf"/><Relationship Id="rId20" Type="http://schemas.openxmlformats.org/officeDocument/2006/relationships/oleObject" Target="embeddings/oleObject6.bin"/><Relationship Id="rId41" Type="http://schemas.openxmlformats.org/officeDocument/2006/relationships/image" Target="media/image16.wmf"/><Relationship Id="rId54" Type="http://schemas.openxmlformats.org/officeDocument/2006/relationships/oleObject" Target="embeddings/oleObject24.bin"/><Relationship Id="rId62" Type="http://schemas.openxmlformats.org/officeDocument/2006/relationships/oleObject" Target="embeddings/oleObject28.bin"/><Relationship Id="rId70" Type="http://schemas.openxmlformats.org/officeDocument/2006/relationships/oleObject" Target="embeddings/oleObject32.bin"/><Relationship Id="rId75" Type="http://schemas.openxmlformats.org/officeDocument/2006/relationships/oleObject" Target="embeddings/oleObject34.bin"/><Relationship Id="rId83" Type="http://schemas.openxmlformats.org/officeDocument/2006/relationships/oleObject" Target="embeddings/oleObject38.bin"/><Relationship Id="rId88" Type="http://schemas.openxmlformats.org/officeDocument/2006/relationships/oleObject" Target="embeddings/oleObject39.bin"/><Relationship Id="rId91" Type="http://schemas.openxmlformats.org/officeDocument/2006/relationships/oleObject" Target="embeddings/oleObject40.bin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5.bin"/><Relationship Id="rId49" Type="http://schemas.openxmlformats.org/officeDocument/2006/relationships/image" Target="media/image20.wmf"/><Relationship Id="rId57" Type="http://schemas.openxmlformats.org/officeDocument/2006/relationships/image" Target="media/image24.wmf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44" Type="http://schemas.openxmlformats.org/officeDocument/2006/relationships/oleObject" Target="embeddings/oleObject19.bin"/><Relationship Id="rId52" Type="http://schemas.openxmlformats.org/officeDocument/2006/relationships/oleObject" Target="embeddings/oleObject23.bin"/><Relationship Id="rId60" Type="http://schemas.openxmlformats.org/officeDocument/2006/relationships/oleObject" Target="embeddings/oleObject27.bin"/><Relationship Id="rId65" Type="http://schemas.openxmlformats.org/officeDocument/2006/relationships/image" Target="media/image28.wmf"/><Relationship Id="rId73" Type="http://schemas.openxmlformats.org/officeDocument/2006/relationships/image" Target="media/image32.jpg"/><Relationship Id="rId78" Type="http://schemas.openxmlformats.org/officeDocument/2006/relationships/image" Target="media/image35.emf"/><Relationship Id="rId81" Type="http://schemas.openxmlformats.org/officeDocument/2006/relationships/oleObject" Target="embeddings/oleObject37.bin"/><Relationship Id="rId86" Type="http://schemas.openxmlformats.org/officeDocument/2006/relationships/image" Target="media/image40.jpeg"/><Relationship Id="rId94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4E1FB8-9D2F-443F-B6F5-EB942A28B1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39</Pages>
  <Words>14910</Words>
  <Characters>84992</Characters>
  <Application>Microsoft Office Word</Application>
  <DocSecurity>0</DocSecurity>
  <Lines>708</Lines>
  <Paragraphs>199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9</vt:i4>
      </vt:variant>
    </vt:vector>
  </HeadingPairs>
  <TitlesOfParts>
    <vt:vector size="10" baseType="lpstr">
      <vt:lpstr>T</vt:lpstr>
      <vt:lpstr>ТАБЛИЦЫ СТАНДАРТНЫХ СПРАВОЧНЫХ ДАННЫХ</vt:lpstr>
      <vt:lpstr>н-ТРИДЕКАН. ТЕПЛОФИЗИЧЕСКИЕ СВОЙСТВА </vt:lpstr>
      <vt:lpstr>(ПЛОТНОСТЬ, ТЕПЛОЕМКОСТЬ, ЭНТАЛЬПИЯ, ЭНТРОПИЯ, СКОРОСТЬ ЗВУКА, КОЭФФИЦИЕНТЫ ТЕПЛ</vt:lpstr>
      <vt:lpstr>И ВЯЗКОСТИ) В ДИАПАЗОНЕ ТЕМПЕРАТУРЫ ОТ ТРОЙНОЙ ТОЧКИ ДО 700 К ПРИ ДАВЛЕНИЯХ ДО 1</vt:lpstr>
      <vt:lpstr/>
      <vt:lpstr>ССД СНГ 335–2020 (ГСССД 335–2018)</vt:lpstr>
      <vt:lpstr>ОСНОВНАЯ ЧАСТЬ</vt:lpstr>
      <vt:lpstr>1.1	ТЕРМОДИНАМИЧЕСКИЕ СВОЙСТВА</vt:lpstr>
      <vt:lpstr>Таблицы стандартных справочных данных о термодинамических свойствах н-Тридекана </vt:lpstr>
    </vt:vector>
  </TitlesOfParts>
  <Company/>
  <LinksUpToDate>false</LinksUpToDate>
  <CharactersWithSpaces>99703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</dc:title>
  <dc:subject/>
  <dc:creator>sss</dc:creator>
  <cp:keywords/>
  <cp:lastModifiedBy>Тарасова Валентина</cp:lastModifiedBy>
  <cp:revision>3</cp:revision>
  <cp:lastPrinted>2019-12-26T11:32:00Z</cp:lastPrinted>
  <dcterms:created xsi:type="dcterms:W3CDTF">2020-07-27T08:53:00Z</dcterms:created>
  <dcterms:modified xsi:type="dcterms:W3CDTF">2020-07-28T07:27:00Z</dcterms:modified>
</cp:coreProperties>
</file>